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EAFB" w14:textId="2A0EC8BD" w:rsidR="002567C4" w:rsidRPr="00F730D0" w:rsidRDefault="002567C4" w:rsidP="006D0917">
      <w:pPr>
        <w:pStyle w:val="Heading4"/>
        <w:ind w:left="-709"/>
        <w:rPr>
          <w:rFonts w:ascii="Arial" w:hAnsi="Arial" w:cs="Arial"/>
          <w:color w:val="000000"/>
          <w:szCs w:val="22"/>
        </w:rPr>
      </w:pPr>
      <w:r w:rsidRPr="00F730D0">
        <w:rPr>
          <w:rFonts w:ascii="Arial" w:hAnsi="Arial" w:cs="Arial"/>
          <w:color w:val="000000"/>
          <w:szCs w:val="22"/>
        </w:rPr>
        <w:t>In</w:t>
      </w:r>
      <w:r w:rsidR="00E62F11" w:rsidRPr="00F730D0">
        <w:rPr>
          <w:rFonts w:ascii="Arial" w:hAnsi="Arial" w:cs="Arial"/>
          <w:color w:val="000000"/>
          <w:szCs w:val="22"/>
        </w:rPr>
        <w:t xml:space="preserve"> </w:t>
      </w:r>
      <w:r w:rsidR="004418D8" w:rsidRPr="00F730D0">
        <w:rPr>
          <w:rFonts w:ascii="Arial" w:hAnsi="Arial" w:cs="Arial"/>
          <w:color w:val="000000"/>
          <w:szCs w:val="22"/>
        </w:rPr>
        <w:t xml:space="preserve">the Chair: </w:t>
      </w:r>
      <w:proofErr w:type="spellStart"/>
      <w:r w:rsidR="008F53A2" w:rsidRPr="00F730D0">
        <w:rPr>
          <w:rFonts w:ascii="Arial" w:hAnsi="Arial" w:cs="Arial"/>
          <w:color w:val="000000"/>
          <w:szCs w:val="22"/>
        </w:rPr>
        <w:t>Counci</w:t>
      </w:r>
      <w:r w:rsidR="00B0449F" w:rsidRPr="00F730D0">
        <w:rPr>
          <w:rFonts w:ascii="Arial" w:hAnsi="Arial" w:cs="Arial"/>
          <w:color w:val="000000"/>
          <w:szCs w:val="22"/>
        </w:rPr>
        <w:t>l</w:t>
      </w:r>
      <w:r w:rsidR="008F53A2" w:rsidRPr="00F730D0">
        <w:rPr>
          <w:rFonts w:ascii="Arial" w:hAnsi="Arial" w:cs="Arial"/>
          <w:color w:val="000000"/>
          <w:szCs w:val="22"/>
        </w:rPr>
        <w:t>lor</w:t>
      </w:r>
      <w:proofErr w:type="spellEnd"/>
      <w:r w:rsidR="004418D8" w:rsidRPr="00F730D0">
        <w:rPr>
          <w:rFonts w:ascii="Arial" w:hAnsi="Arial" w:cs="Arial"/>
          <w:color w:val="000000"/>
          <w:szCs w:val="22"/>
        </w:rPr>
        <w:t xml:space="preserve"> </w:t>
      </w:r>
      <w:r w:rsidR="00956398" w:rsidRPr="00F730D0">
        <w:rPr>
          <w:rFonts w:ascii="Arial" w:hAnsi="Arial" w:cs="Arial"/>
          <w:color w:val="000000"/>
          <w:szCs w:val="22"/>
        </w:rPr>
        <w:t>C. Wise</w:t>
      </w:r>
    </w:p>
    <w:p w14:paraId="093488E9" w14:textId="77777777" w:rsidR="002567C4" w:rsidRPr="00F730D0" w:rsidRDefault="002567C4">
      <w:pPr>
        <w:tabs>
          <w:tab w:val="left" w:pos="-270"/>
        </w:tabs>
        <w:ind w:left="-720"/>
        <w:jc w:val="both"/>
        <w:rPr>
          <w:rFonts w:ascii="Arial" w:hAnsi="Arial" w:cs="Arial"/>
          <w:b/>
          <w:color w:val="000000"/>
          <w:szCs w:val="22"/>
        </w:rPr>
      </w:pPr>
      <w:r w:rsidRPr="00F730D0">
        <w:rPr>
          <w:rFonts w:ascii="Arial" w:hAnsi="Arial" w:cs="Arial"/>
          <w:b/>
          <w:color w:val="000000"/>
          <w:szCs w:val="22"/>
        </w:rPr>
        <w:t>Attendance:</w:t>
      </w:r>
    </w:p>
    <w:p w14:paraId="3F75116F" w14:textId="77777777" w:rsidR="008F53A2" w:rsidRPr="00F730D0" w:rsidRDefault="008F53A2" w:rsidP="0037478B">
      <w:pPr>
        <w:tabs>
          <w:tab w:val="left" w:pos="-270"/>
        </w:tabs>
        <w:ind w:left="-720"/>
        <w:jc w:val="center"/>
        <w:rPr>
          <w:rFonts w:ascii="Arial" w:hAnsi="Arial" w:cs="Arial"/>
          <w:b/>
          <w:color w:val="000000"/>
          <w:szCs w:val="22"/>
        </w:rPr>
      </w:pPr>
    </w:p>
    <w:p w14:paraId="092AB169" w14:textId="51445A5D" w:rsidR="000155F0" w:rsidRPr="00F730D0" w:rsidRDefault="00956398" w:rsidP="009E7A38">
      <w:pPr>
        <w:tabs>
          <w:tab w:val="left" w:pos="-270"/>
        </w:tabs>
        <w:ind w:left="-720"/>
        <w:rPr>
          <w:rFonts w:ascii="Arial" w:hAnsi="Arial" w:cs="Arial"/>
          <w:color w:val="000000"/>
          <w:szCs w:val="22"/>
        </w:rPr>
      </w:pPr>
      <w:r w:rsidRPr="00F730D0">
        <w:rPr>
          <w:rFonts w:ascii="Arial" w:hAnsi="Arial" w:cs="Arial"/>
          <w:color w:val="000000"/>
          <w:szCs w:val="22"/>
        </w:rPr>
        <w:t>A</w:t>
      </w:r>
      <w:r w:rsidR="000155F0" w:rsidRPr="00F730D0">
        <w:rPr>
          <w:rFonts w:ascii="Arial" w:hAnsi="Arial" w:cs="Arial"/>
          <w:color w:val="000000"/>
          <w:szCs w:val="22"/>
        </w:rPr>
        <w:t xml:space="preserve">.  </w:t>
      </w:r>
      <w:r w:rsidR="00E65260" w:rsidRPr="00F730D0">
        <w:rPr>
          <w:rFonts w:ascii="Arial" w:hAnsi="Arial" w:cs="Arial"/>
          <w:color w:val="000000"/>
          <w:szCs w:val="22"/>
        </w:rPr>
        <w:t>Cllr. D. Baverstock</w:t>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Pr="00F730D0">
        <w:rPr>
          <w:rFonts w:ascii="Arial" w:hAnsi="Arial" w:cs="Arial"/>
          <w:color w:val="000000"/>
          <w:szCs w:val="22"/>
        </w:rPr>
        <w:t>P</w:t>
      </w:r>
      <w:r w:rsidR="000155F0" w:rsidRPr="00F730D0">
        <w:rPr>
          <w:rFonts w:ascii="Arial" w:hAnsi="Arial" w:cs="Arial"/>
          <w:color w:val="000000"/>
          <w:szCs w:val="22"/>
        </w:rPr>
        <w:t xml:space="preserve">.  Cllr. </w:t>
      </w:r>
      <w:r w:rsidR="00E65260" w:rsidRPr="00F730D0">
        <w:rPr>
          <w:rFonts w:ascii="Arial" w:hAnsi="Arial" w:cs="Arial"/>
          <w:color w:val="000000"/>
          <w:szCs w:val="22"/>
        </w:rPr>
        <w:t>J. Critchley</w:t>
      </w:r>
    </w:p>
    <w:p w14:paraId="45E4B3B4" w14:textId="0603468E" w:rsidR="000155F0" w:rsidRPr="00F730D0" w:rsidRDefault="00956398" w:rsidP="00956398">
      <w:pPr>
        <w:tabs>
          <w:tab w:val="left" w:pos="-270"/>
          <w:tab w:val="left" w:pos="2040"/>
        </w:tabs>
        <w:ind w:left="-720"/>
        <w:rPr>
          <w:rFonts w:ascii="Arial" w:hAnsi="Arial" w:cs="Arial"/>
          <w:color w:val="000000"/>
          <w:szCs w:val="22"/>
        </w:rPr>
      </w:pPr>
      <w:r w:rsidRPr="00F730D0">
        <w:rPr>
          <w:rFonts w:ascii="Arial" w:hAnsi="Arial" w:cs="Arial"/>
          <w:color w:val="000000"/>
          <w:szCs w:val="22"/>
        </w:rPr>
        <w:t>P</w:t>
      </w:r>
      <w:r w:rsidR="000155F0" w:rsidRPr="00F730D0">
        <w:rPr>
          <w:rFonts w:ascii="Arial" w:hAnsi="Arial" w:cs="Arial"/>
          <w:color w:val="000000"/>
          <w:szCs w:val="22"/>
        </w:rPr>
        <w:t xml:space="preserve">. </w:t>
      </w:r>
      <w:r w:rsidR="00B374FE" w:rsidRPr="00F730D0">
        <w:rPr>
          <w:rFonts w:ascii="Arial" w:hAnsi="Arial" w:cs="Arial"/>
          <w:color w:val="000000"/>
          <w:szCs w:val="22"/>
        </w:rPr>
        <w:t xml:space="preserve"> </w:t>
      </w:r>
      <w:r w:rsidR="000155F0" w:rsidRPr="00F730D0">
        <w:rPr>
          <w:rFonts w:ascii="Arial" w:hAnsi="Arial" w:cs="Arial"/>
          <w:color w:val="000000"/>
          <w:szCs w:val="22"/>
        </w:rPr>
        <w:t xml:space="preserve">Cllr. </w:t>
      </w:r>
      <w:r w:rsidR="00E65260" w:rsidRPr="00F730D0">
        <w:rPr>
          <w:rFonts w:ascii="Arial" w:hAnsi="Arial" w:cs="Arial"/>
          <w:color w:val="000000"/>
          <w:szCs w:val="22"/>
        </w:rPr>
        <w:t>J. Burnage</w:t>
      </w:r>
      <w:r w:rsidR="000155F0" w:rsidRPr="00F730D0">
        <w:rPr>
          <w:rFonts w:ascii="Arial" w:hAnsi="Arial" w:cs="Arial"/>
          <w:color w:val="000000"/>
          <w:szCs w:val="22"/>
        </w:rPr>
        <w:tab/>
      </w:r>
      <w:r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E65260" w:rsidRPr="00F730D0">
        <w:rPr>
          <w:rFonts w:ascii="Arial" w:hAnsi="Arial" w:cs="Arial"/>
          <w:color w:val="000000"/>
          <w:szCs w:val="22"/>
        </w:rPr>
        <w:tab/>
      </w:r>
      <w:r w:rsidR="00AC430D" w:rsidRPr="00F730D0">
        <w:rPr>
          <w:rFonts w:ascii="Arial" w:hAnsi="Arial" w:cs="Arial"/>
          <w:color w:val="000000"/>
          <w:szCs w:val="22"/>
        </w:rPr>
        <w:t>P</w:t>
      </w:r>
      <w:r w:rsidR="00F60D19" w:rsidRPr="00F730D0">
        <w:rPr>
          <w:rFonts w:ascii="Arial" w:hAnsi="Arial" w:cs="Arial"/>
          <w:color w:val="000000"/>
          <w:szCs w:val="22"/>
        </w:rPr>
        <w:t>.  Cllr. K. Dunleavey</w:t>
      </w:r>
    </w:p>
    <w:p w14:paraId="71CEE0D2" w14:textId="5392B735" w:rsidR="000155F0" w:rsidRPr="00F730D0" w:rsidRDefault="00131082" w:rsidP="009E7A38">
      <w:pPr>
        <w:tabs>
          <w:tab w:val="left" w:pos="-270"/>
        </w:tabs>
        <w:ind w:left="-720"/>
        <w:rPr>
          <w:rFonts w:ascii="Arial" w:hAnsi="Arial" w:cs="Arial"/>
          <w:color w:val="000000"/>
          <w:szCs w:val="22"/>
        </w:rPr>
      </w:pPr>
      <w:r w:rsidRPr="00F730D0">
        <w:rPr>
          <w:rFonts w:ascii="Arial" w:hAnsi="Arial" w:cs="Arial"/>
          <w:color w:val="000000"/>
          <w:szCs w:val="22"/>
        </w:rPr>
        <w:t>P</w:t>
      </w:r>
      <w:r w:rsidR="00B374FE" w:rsidRPr="00F730D0">
        <w:rPr>
          <w:rFonts w:ascii="Arial" w:hAnsi="Arial" w:cs="Arial"/>
          <w:color w:val="000000"/>
          <w:szCs w:val="22"/>
        </w:rPr>
        <w:t>.</w:t>
      </w:r>
      <w:r w:rsidR="000155F0" w:rsidRPr="00F730D0">
        <w:rPr>
          <w:rFonts w:ascii="Arial" w:hAnsi="Arial" w:cs="Arial"/>
          <w:color w:val="000000"/>
          <w:szCs w:val="22"/>
        </w:rPr>
        <w:t xml:space="preserve">  C</w:t>
      </w:r>
      <w:r w:rsidR="00B374FE" w:rsidRPr="00F730D0">
        <w:rPr>
          <w:rFonts w:ascii="Arial" w:hAnsi="Arial" w:cs="Arial"/>
          <w:color w:val="000000"/>
          <w:szCs w:val="22"/>
        </w:rPr>
        <w:t>l</w:t>
      </w:r>
      <w:r w:rsidR="000155F0" w:rsidRPr="00F730D0">
        <w:rPr>
          <w:rFonts w:ascii="Arial" w:hAnsi="Arial" w:cs="Arial"/>
          <w:color w:val="000000"/>
          <w:szCs w:val="22"/>
        </w:rPr>
        <w:t xml:space="preserve">lr. </w:t>
      </w:r>
      <w:r w:rsidR="00E65260" w:rsidRPr="00F730D0">
        <w:rPr>
          <w:rFonts w:ascii="Arial" w:hAnsi="Arial" w:cs="Arial"/>
          <w:color w:val="000000"/>
          <w:szCs w:val="22"/>
        </w:rPr>
        <w:t>J. Cairney</w:t>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E65260" w:rsidRPr="00F730D0">
        <w:rPr>
          <w:rFonts w:ascii="Arial" w:hAnsi="Arial" w:cs="Arial"/>
          <w:color w:val="000000"/>
          <w:szCs w:val="22"/>
        </w:rPr>
        <w:tab/>
      </w:r>
      <w:r w:rsidR="004330DA" w:rsidRPr="00F730D0">
        <w:rPr>
          <w:rFonts w:ascii="Arial" w:hAnsi="Arial" w:cs="Arial"/>
          <w:color w:val="000000"/>
          <w:szCs w:val="22"/>
        </w:rPr>
        <w:t>-</w:t>
      </w:r>
      <w:r w:rsidR="000155F0" w:rsidRPr="00F730D0">
        <w:rPr>
          <w:rFonts w:ascii="Arial" w:hAnsi="Arial" w:cs="Arial"/>
          <w:color w:val="000000"/>
          <w:szCs w:val="22"/>
        </w:rPr>
        <w:t xml:space="preserve">.  </w:t>
      </w:r>
      <w:r w:rsidR="00F60D19" w:rsidRPr="00F730D0">
        <w:rPr>
          <w:rFonts w:ascii="Arial" w:hAnsi="Arial" w:cs="Arial"/>
          <w:color w:val="000000"/>
          <w:szCs w:val="22"/>
        </w:rPr>
        <w:t>Cllr. M. Southey</w:t>
      </w:r>
    </w:p>
    <w:p w14:paraId="2893CFBA" w14:textId="5BE0F298" w:rsidR="000155F0" w:rsidRPr="00F730D0" w:rsidRDefault="00AC430D" w:rsidP="009E7A38">
      <w:pPr>
        <w:tabs>
          <w:tab w:val="left" w:pos="-270"/>
        </w:tabs>
        <w:ind w:left="-720"/>
        <w:rPr>
          <w:rFonts w:ascii="Arial" w:hAnsi="Arial" w:cs="Arial"/>
          <w:color w:val="000000"/>
          <w:szCs w:val="22"/>
        </w:rPr>
      </w:pPr>
      <w:r w:rsidRPr="00F730D0">
        <w:rPr>
          <w:rFonts w:ascii="Arial" w:hAnsi="Arial" w:cs="Arial"/>
          <w:color w:val="000000"/>
          <w:szCs w:val="22"/>
        </w:rPr>
        <w:t>P</w:t>
      </w:r>
      <w:r w:rsidR="00185DD3" w:rsidRPr="00F730D0">
        <w:rPr>
          <w:rFonts w:ascii="Arial" w:hAnsi="Arial" w:cs="Arial"/>
          <w:color w:val="000000"/>
          <w:szCs w:val="22"/>
        </w:rPr>
        <w:t xml:space="preserve">.  Cllr. </w:t>
      </w:r>
      <w:r w:rsidR="00E65260" w:rsidRPr="00F730D0">
        <w:rPr>
          <w:rFonts w:ascii="Arial" w:hAnsi="Arial" w:cs="Arial"/>
          <w:color w:val="000000"/>
          <w:szCs w:val="22"/>
        </w:rPr>
        <w:t>M. Cooper</w:t>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956398" w:rsidRPr="00F730D0">
        <w:rPr>
          <w:rFonts w:ascii="Arial" w:hAnsi="Arial" w:cs="Arial"/>
          <w:color w:val="000000"/>
          <w:szCs w:val="22"/>
        </w:rPr>
        <w:t>P</w:t>
      </w:r>
      <w:r w:rsidR="00F60D19" w:rsidRPr="00F730D0">
        <w:rPr>
          <w:rFonts w:ascii="Arial" w:hAnsi="Arial" w:cs="Arial"/>
          <w:color w:val="000000"/>
          <w:szCs w:val="22"/>
        </w:rPr>
        <w:t>.  Cllr. J. Parker</w:t>
      </w:r>
    </w:p>
    <w:p w14:paraId="4994DABA" w14:textId="6BD256FB" w:rsidR="00B374FE" w:rsidRPr="00F730D0" w:rsidRDefault="00AB24AA" w:rsidP="009E7A38">
      <w:pPr>
        <w:tabs>
          <w:tab w:val="left" w:pos="-270"/>
        </w:tabs>
        <w:ind w:left="-720"/>
        <w:rPr>
          <w:rFonts w:ascii="Arial" w:hAnsi="Arial" w:cs="Arial"/>
          <w:color w:val="000000"/>
          <w:szCs w:val="22"/>
        </w:rPr>
      </w:pPr>
      <w:r w:rsidRPr="00F730D0">
        <w:rPr>
          <w:rFonts w:ascii="Arial" w:hAnsi="Arial" w:cs="Arial"/>
          <w:color w:val="000000"/>
          <w:szCs w:val="22"/>
        </w:rPr>
        <w:t>P</w:t>
      </w:r>
      <w:r w:rsidR="000155F0" w:rsidRPr="00F730D0">
        <w:rPr>
          <w:rFonts w:ascii="Arial" w:hAnsi="Arial" w:cs="Arial"/>
          <w:color w:val="000000"/>
          <w:szCs w:val="22"/>
        </w:rPr>
        <w:t xml:space="preserve">. </w:t>
      </w:r>
      <w:r w:rsidR="00B374FE" w:rsidRPr="00F730D0">
        <w:rPr>
          <w:rFonts w:ascii="Arial" w:hAnsi="Arial" w:cs="Arial"/>
          <w:color w:val="000000"/>
          <w:szCs w:val="22"/>
        </w:rPr>
        <w:t xml:space="preserve"> </w:t>
      </w:r>
      <w:r w:rsidR="00185DD3" w:rsidRPr="00F730D0">
        <w:rPr>
          <w:rFonts w:ascii="Arial" w:hAnsi="Arial" w:cs="Arial"/>
          <w:color w:val="000000"/>
          <w:szCs w:val="22"/>
        </w:rPr>
        <w:t xml:space="preserve">Cllr. </w:t>
      </w:r>
      <w:r w:rsidR="00E65260" w:rsidRPr="00F730D0">
        <w:rPr>
          <w:rFonts w:ascii="Arial" w:hAnsi="Arial" w:cs="Arial"/>
          <w:color w:val="000000"/>
          <w:szCs w:val="22"/>
        </w:rPr>
        <w:t>I. Culley</w:t>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E65260" w:rsidRPr="00F730D0">
        <w:rPr>
          <w:rFonts w:ascii="Arial" w:hAnsi="Arial" w:cs="Arial"/>
          <w:color w:val="000000"/>
          <w:szCs w:val="22"/>
        </w:rPr>
        <w:t>P</w:t>
      </w:r>
      <w:r w:rsidR="00503DBB" w:rsidRPr="00F730D0">
        <w:rPr>
          <w:rFonts w:ascii="Arial" w:hAnsi="Arial" w:cs="Arial"/>
          <w:color w:val="000000"/>
          <w:szCs w:val="22"/>
        </w:rPr>
        <w:t>.</w:t>
      </w:r>
      <w:r w:rsidR="000155F0" w:rsidRPr="00F730D0">
        <w:rPr>
          <w:rFonts w:ascii="Arial" w:hAnsi="Arial" w:cs="Arial"/>
          <w:color w:val="000000"/>
          <w:szCs w:val="22"/>
        </w:rPr>
        <w:t xml:space="preserve"> </w:t>
      </w:r>
      <w:r w:rsidR="00D66C5F" w:rsidRPr="00F730D0">
        <w:rPr>
          <w:rFonts w:ascii="Arial" w:hAnsi="Arial" w:cs="Arial"/>
          <w:color w:val="000000"/>
          <w:szCs w:val="22"/>
        </w:rPr>
        <w:t xml:space="preserve"> </w:t>
      </w:r>
      <w:r w:rsidR="000155F0" w:rsidRPr="00F730D0">
        <w:rPr>
          <w:rFonts w:ascii="Arial" w:hAnsi="Arial" w:cs="Arial"/>
          <w:color w:val="000000"/>
          <w:szCs w:val="22"/>
        </w:rPr>
        <w:t xml:space="preserve">Cllr. </w:t>
      </w:r>
      <w:r w:rsidR="00F60D19" w:rsidRPr="00F730D0">
        <w:rPr>
          <w:rFonts w:ascii="Arial" w:hAnsi="Arial" w:cs="Arial"/>
          <w:color w:val="000000"/>
          <w:szCs w:val="22"/>
        </w:rPr>
        <w:t>C. Wise</w:t>
      </w:r>
    </w:p>
    <w:p w14:paraId="6E97E856" w14:textId="4A88931D" w:rsidR="009D06B5" w:rsidRPr="00F730D0" w:rsidRDefault="009D06B5"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p>
    <w:p w14:paraId="54B9121E" w14:textId="77777777" w:rsidR="00B374FE" w:rsidRPr="00F730D0" w:rsidRDefault="002763BE"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p>
    <w:p w14:paraId="5AF8F1DF" w14:textId="616F9F78" w:rsidR="00B374FE" w:rsidRPr="00F730D0" w:rsidRDefault="00636A4E" w:rsidP="009E7A38">
      <w:pPr>
        <w:tabs>
          <w:tab w:val="left" w:pos="-270"/>
        </w:tabs>
        <w:ind w:left="-720"/>
        <w:rPr>
          <w:rFonts w:ascii="Arial" w:hAnsi="Arial" w:cs="Arial"/>
          <w:color w:val="000000"/>
          <w:szCs w:val="22"/>
        </w:rPr>
      </w:pPr>
      <w:r w:rsidRPr="00F730D0">
        <w:rPr>
          <w:rFonts w:ascii="Arial" w:hAnsi="Arial" w:cs="Arial"/>
          <w:color w:val="000000"/>
          <w:szCs w:val="22"/>
        </w:rPr>
        <w:t>Chief Officer</w:t>
      </w:r>
      <w:r w:rsidR="001D1591" w:rsidRPr="00F730D0">
        <w:rPr>
          <w:rFonts w:ascii="Arial" w:hAnsi="Arial" w:cs="Arial"/>
          <w:color w:val="000000"/>
          <w:szCs w:val="22"/>
        </w:rPr>
        <w:t xml:space="preserve">: </w:t>
      </w:r>
      <w:r w:rsidR="009B3CEC" w:rsidRPr="00F730D0">
        <w:rPr>
          <w:rFonts w:ascii="Arial" w:hAnsi="Arial" w:cs="Arial"/>
          <w:color w:val="000000"/>
          <w:szCs w:val="22"/>
        </w:rPr>
        <w:t>Judith Giles</w:t>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B374FE" w:rsidRPr="00F730D0">
        <w:rPr>
          <w:rFonts w:ascii="Arial" w:hAnsi="Arial" w:cs="Arial"/>
          <w:color w:val="000000"/>
          <w:szCs w:val="22"/>
        </w:rPr>
        <w:t>Present:</w:t>
      </w:r>
    </w:p>
    <w:p w14:paraId="6236AA2E" w14:textId="38B7CFB8" w:rsidR="00300388" w:rsidRPr="00F730D0" w:rsidRDefault="00456D5A" w:rsidP="009E7A38">
      <w:pPr>
        <w:tabs>
          <w:tab w:val="left" w:pos="-270"/>
        </w:tabs>
        <w:ind w:left="-720"/>
        <w:rPr>
          <w:rFonts w:ascii="Arial" w:hAnsi="Arial" w:cs="Arial"/>
          <w:color w:val="000000"/>
          <w:szCs w:val="22"/>
        </w:rPr>
      </w:pPr>
      <w:r w:rsidRPr="00F730D0">
        <w:rPr>
          <w:rFonts w:ascii="Arial" w:hAnsi="Arial" w:cs="Arial"/>
          <w:color w:val="000000"/>
          <w:szCs w:val="22"/>
        </w:rPr>
        <w:t>Public:</w:t>
      </w:r>
      <w:r w:rsidR="00AB24AA" w:rsidRPr="00F730D0">
        <w:rPr>
          <w:rFonts w:ascii="Arial" w:hAnsi="Arial" w:cs="Arial"/>
          <w:color w:val="000000"/>
          <w:szCs w:val="22"/>
        </w:rPr>
        <w:t xml:space="preserve"> </w:t>
      </w:r>
      <w:r w:rsidR="00311C27" w:rsidRPr="00F730D0">
        <w:rPr>
          <w:rFonts w:ascii="Arial" w:hAnsi="Arial" w:cs="Arial"/>
          <w:color w:val="000000"/>
          <w:szCs w:val="22"/>
        </w:rPr>
        <w:t>0</w:t>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AB24AA" w:rsidRPr="00F730D0">
        <w:rPr>
          <w:rFonts w:ascii="Arial" w:hAnsi="Arial" w:cs="Arial"/>
          <w:color w:val="000000"/>
          <w:szCs w:val="22"/>
        </w:rPr>
        <w:t>Mark Edgerley – Town Centre Manager</w:t>
      </w:r>
    </w:p>
    <w:p w14:paraId="0DEECE79" w14:textId="6F2F738A" w:rsidR="00E9107B" w:rsidRPr="00F730D0" w:rsidRDefault="00E9107B"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009B3CEC" w:rsidRPr="00F730D0">
        <w:rPr>
          <w:rFonts w:ascii="Arial" w:hAnsi="Arial" w:cs="Arial"/>
          <w:color w:val="000000"/>
          <w:szCs w:val="22"/>
        </w:rPr>
        <w:t>Debbie Forder – Events Manager</w:t>
      </w:r>
    </w:p>
    <w:p w14:paraId="0A706F32" w14:textId="20DEA1F2" w:rsidR="009B3CEC" w:rsidRPr="00F730D0" w:rsidRDefault="009B3CEC"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t xml:space="preserve">Howard </w:t>
      </w:r>
      <w:proofErr w:type="spellStart"/>
      <w:r w:rsidRPr="00F730D0">
        <w:rPr>
          <w:rFonts w:ascii="Arial" w:hAnsi="Arial" w:cs="Arial"/>
          <w:color w:val="000000"/>
          <w:szCs w:val="22"/>
        </w:rPr>
        <w:t>Brisland</w:t>
      </w:r>
      <w:proofErr w:type="spellEnd"/>
      <w:r w:rsidRPr="00F730D0">
        <w:rPr>
          <w:rFonts w:ascii="Arial" w:hAnsi="Arial" w:cs="Arial"/>
          <w:color w:val="000000"/>
          <w:szCs w:val="22"/>
        </w:rPr>
        <w:t xml:space="preserve"> – Building </w:t>
      </w:r>
      <w:r w:rsidR="007B0904" w:rsidRPr="00F730D0">
        <w:rPr>
          <w:rFonts w:ascii="Arial" w:hAnsi="Arial" w:cs="Arial"/>
          <w:color w:val="000000"/>
          <w:szCs w:val="22"/>
        </w:rPr>
        <w:t>M</w:t>
      </w:r>
      <w:r w:rsidRPr="00F730D0">
        <w:rPr>
          <w:rFonts w:ascii="Arial" w:hAnsi="Arial" w:cs="Arial"/>
          <w:color w:val="000000"/>
          <w:szCs w:val="22"/>
        </w:rPr>
        <w:t>anager</w:t>
      </w:r>
    </w:p>
    <w:p w14:paraId="51BDF0BA" w14:textId="6E6B48C4" w:rsidR="00F60D19" w:rsidRPr="00F730D0" w:rsidRDefault="001D1591" w:rsidP="00F2748A">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p>
    <w:p w14:paraId="31C96689" w14:textId="596BD4B6" w:rsidR="00511B02" w:rsidRPr="00F730D0" w:rsidRDefault="00511B02"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p>
    <w:p w14:paraId="166F7515" w14:textId="77777777" w:rsidR="002567C4" w:rsidRPr="00F730D0" w:rsidRDefault="002567C4" w:rsidP="00675455">
      <w:pPr>
        <w:pStyle w:val="BodyTextIndent3"/>
        <w:numPr>
          <w:ilvl w:val="0"/>
          <w:numId w:val="1"/>
        </w:numPr>
        <w:ind w:hanging="1429"/>
        <w:rPr>
          <w:rFonts w:ascii="Arial" w:hAnsi="Arial" w:cs="Arial"/>
          <w:b/>
          <w:bCs/>
          <w:color w:val="000000"/>
          <w:szCs w:val="22"/>
        </w:rPr>
      </w:pPr>
      <w:r w:rsidRPr="00F730D0">
        <w:rPr>
          <w:rFonts w:ascii="Arial" w:hAnsi="Arial" w:cs="Arial"/>
          <w:b/>
          <w:bCs/>
          <w:color w:val="000000"/>
          <w:szCs w:val="22"/>
        </w:rPr>
        <w:t>APOLOGIES</w:t>
      </w:r>
    </w:p>
    <w:p w14:paraId="4CEB5BE7" w14:textId="3BEF4E0C" w:rsidR="0043415A" w:rsidRPr="00F730D0" w:rsidRDefault="00AC430D" w:rsidP="0043415A">
      <w:pPr>
        <w:pStyle w:val="BodyTextIndent3"/>
        <w:ind w:left="-284"/>
        <w:jc w:val="left"/>
        <w:rPr>
          <w:rFonts w:ascii="Arial" w:hAnsi="Arial" w:cs="Arial"/>
          <w:color w:val="000000"/>
          <w:szCs w:val="22"/>
        </w:rPr>
      </w:pPr>
      <w:r w:rsidRPr="00F730D0">
        <w:rPr>
          <w:rFonts w:ascii="Arial" w:hAnsi="Arial" w:cs="Arial"/>
          <w:color w:val="000000"/>
          <w:szCs w:val="22"/>
        </w:rPr>
        <w:t xml:space="preserve">None  </w:t>
      </w:r>
    </w:p>
    <w:p w14:paraId="7BE86B81" w14:textId="77777777" w:rsidR="007C0DE1" w:rsidRPr="00F730D0" w:rsidRDefault="007C0DE1" w:rsidP="007C0DE1">
      <w:pPr>
        <w:pStyle w:val="BodyTextIndent3"/>
        <w:tabs>
          <w:tab w:val="clear" w:pos="-270"/>
          <w:tab w:val="left" w:pos="-284"/>
          <w:tab w:val="left" w:pos="5020"/>
        </w:tabs>
        <w:ind w:left="-284"/>
        <w:rPr>
          <w:rFonts w:ascii="Arial" w:hAnsi="Arial" w:cs="Arial"/>
          <w:b/>
          <w:bCs/>
          <w:szCs w:val="22"/>
        </w:rPr>
      </w:pPr>
    </w:p>
    <w:p w14:paraId="66564B26" w14:textId="64D17AB6" w:rsidR="00F730D0" w:rsidRPr="00F730D0" w:rsidRDefault="00F730D0" w:rsidP="00675455">
      <w:pPr>
        <w:pStyle w:val="ListParagraph"/>
        <w:numPr>
          <w:ilvl w:val="0"/>
          <w:numId w:val="1"/>
        </w:numPr>
        <w:ind w:left="-284"/>
        <w:jc w:val="both"/>
        <w:rPr>
          <w:rFonts w:ascii="Arial" w:hAnsi="Arial" w:cs="Arial"/>
          <w:b/>
          <w:bCs/>
          <w:szCs w:val="22"/>
        </w:rPr>
      </w:pPr>
      <w:r w:rsidRPr="00F730D0">
        <w:rPr>
          <w:rFonts w:ascii="Arial" w:hAnsi="Arial" w:cs="Arial"/>
          <w:b/>
          <w:bCs/>
          <w:szCs w:val="22"/>
        </w:rPr>
        <w:t>CHAIRMAN AND VICE-CHAIRMAN 2020-121</w:t>
      </w:r>
    </w:p>
    <w:p w14:paraId="178DDB5B" w14:textId="43A27104" w:rsidR="00F730D0" w:rsidRPr="00F730D0" w:rsidRDefault="00F730D0" w:rsidP="00F730D0">
      <w:pPr>
        <w:pStyle w:val="ListParagraph"/>
        <w:ind w:left="-284"/>
        <w:jc w:val="both"/>
        <w:rPr>
          <w:rFonts w:ascii="Arial" w:hAnsi="Arial" w:cs="Arial"/>
          <w:bCs/>
          <w:szCs w:val="22"/>
        </w:rPr>
      </w:pPr>
      <w:r w:rsidRPr="00F730D0">
        <w:rPr>
          <w:rFonts w:ascii="Arial" w:hAnsi="Arial" w:cs="Arial"/>
          <w:bCs/>
          <w:szCs w:val="22"/>
        </w:rPr>
        <w:t>Cllr. K. Dunleavey proposed Cllr. C. Wise as Chair, seconded by Cllr. J. Burnage</w:t>
      </w:r>
    </w:p>
    <w:p w14:paraId="3824F0C6" w14:textId="77777777" w:rsidR="00F730D0" w:rsidRPr="00F730D0" w:rsidRDefault="00F730D0" w:rsidP="00F730D0">
      <w:pPr>
        <w:pStyle w:val="ListParagraph"/>
        <w:ind w:left="-284"/>
        <w:jc w:val="both"/>
        <w:rPr>
          <w:rFonts w:ascii="Arial" w:hAnsi="Arial" w:cs="Arial"/>
          <w:b/>
          <w:bCs/>
          <w:szCs w:val="22"/>
        </w:rPr>
      </w:pPr>
      <w:r w:rsidRPr="00F730D0">
        <w:rPr>
          <w:rFonts w:ascii="Arial" w:hAnsi="Arial" w:cs="Arial"/>
          <w:b/>
          <w:bCs/>
          <w:szCs w:val="22"/>
        </w:rPr>
        <w:t>CARRIED</w:t>
      </w:r>
    </w:p>
    <w:p w14:paraId="7C35B70A" w14:textId="46ADBD78" w:rsidR="00F730D0" w:rsidRPr="00F730D0" w:rsidRDefault="00F730D0" w:rsidP="00F730D0">
      <w:pPr>
        <w:pStyle w:val="ListParagraph"/>
        <w:ind w:left="-284"/>
        <w:jc w:val="both"/>
        <w:rPr>
          <w:rFonts w:ascii="Arial" w:hAnsi="Arial" w:cs="Arial"/>
          <w:bCs/>
          <w:szCs w:val="22"/>
        </w:rPr>
      </w:pPr>
      <w:r w:rsidRPr="00F730D0">
        <w:rPr>
          <w:rFonts w:ascii="Arial" w:hAnsi="Arial" w:cs="Arial"/>
          <w:bCs/>
          <w:szCs w:val="22"/>
        </w:rPr>
        <w:t>Cllr. J. Parker proposed Cllr. Cllr. I. Culley as Vice Chair, seconded by Cllr. J. Burnage</w:t>
      </w:r>
    </w:p>
    <w:p w14:paraId="2F8EAA12" w14:textId="77777777" w:rsidR="00F730D0" w:rsidRPr="00F730D0" w:rsidRDefault="00F730D0" w:rsidP="00F730D0">
      <w:pPr>
        <w:ind w:left="-284"/>
        <w:jc w:val="both"/>
        <w:rPr>
          <w:rFonts w:ascii="Arial" w:hAnsi="Arial" w:cs="Arial"/>
          <w:b/>
          <w:color w:val="000000"/>
          <w:szCs w:val="22"/>
        </w:rPr>
      </w:pPr>
      <w:r w:rsidRPr="00F730D0">
        <w:rPr>
          <w:rFonts w:ascii="Arial" w:hAnsi="Arial" w:cs="Arial"/>
          <w:b/>
          <w:bCs/>
          <w:szCs w:val="22"/>
        </w:rPr>
        <w:t>CARRIED</w:t>
      </w:r>
    </w:p>
    <w:p w14:paraId="3FA70A0E" w14:textId="77777777" w:rsidR="00F730D0" w:rsidRPr="00F730D0" w:rsidRDefault="00F730D0" w:rsidP="00F730D0">
      <w:pPr>
        <w:ind w:left="-284"/>
        <w:jc w:val="both"/>
        <w:rPr>
          <w:rFonts w:ascii="Arial" w:hAnsi="Arial" w:cs="Arial"/>
          <w:b/>
          <w:color w:val="000000"/>
          <w:szCs w:val="22"/>
        </w:rPr>
      </w:pPr>
    </w:p>
    <w:p w14:paraId="47972D30" w14:textId="0F1F525A" w:rsidR="0053495F" w:rsidRPr="00F730D0" w:rsidRDefault="0053495F" w:rsidP="00675455">
      <w:pPr>
        <w:numPr>
          <w:ilvl w:val="0"/>
          <w:numId w:val="1"/>
        </w:numPr>
        <w:ind w:left="-284" w:hanging="425"/>
        <w:jc w:val="both"/>
        <w:rPr>
          <w:rFonts w:ascii="Arial" w:hAnsi="Arial" w:cs="Arial"/>
          <w:b/>
          <w:color w:val="000000"/>
          <w:szCs w:val="22"/>
        </w:rPr>
      </w:pPr>
      <w:r w:rsidRPr="00F730D0">
        <w:rPr>
          <w:rFonts w:ascii="Arial" w:hAnsi="Arial" w:cs="Arial"/>
          <w:b/>
          <w:color w:val="000000"/>
          <w:szCs w:val="22"/>
        </w:rPr>
        <w:t>DECLARATION OF INTEREST</w:t>
      </w:r>
    </w:p>
    <w:p w14:paraId="05CA6FB5" w14:textId="6A6BDB27" w:rsidR="00DC4FF4" w:rsidRPr="00F730D0" w:rsidRDefault="00956398" w:rsidP="0053495F">
      <w:pPr>
        <w:ind w:left="-284"/>
        <w:jc w:val="both"/>
        <w:rPr>
          <w:rFonts w:ascii="Arial" w:hAnsi="Arial" w:cs="Arial"/>
          <w:color w:val="000000"/>
          <w:szCs w:val="22"/>
        </w:rPr>
      </w:pPr>
      <w:r w:rsidRPr="00F730D0">
        <w:rPr>
          <w:rFonts w:ascii="Arial" w:hAnsi="Arial" w:cs="Arial"/>
          <w:color w:val="000000"/>
          <w:szCs w:val="22"/>
        </w:rPr>
        <w:t>None</w:t>
      </w:r>
    </w:p>
    <w:p w14:paraId="78118CCC" w14:textId="77777777" w:rsidR="00636A4E" w:rsidRPr="00F730D0" w:rsidRDefault="00636A4E" w:rsidP="0053495F">
      <w:pPr>
        <w:ind w:left="-284"/>
        <w:jc w:val="both"/>
        <w:rPr>
          <w:rFonts w:ascii="Arial" w:hAnsi="Arial" w:cs="Arial"/>
          <w:color w:val="000000"/>
          <w:szCs w:val="22"/>
        </w:rPr>
      </w:pPr>
    </w:p>
    <w:p w14:paraId="002BD97C" w14:textId="77777777" w:rsidR="00F730D0" w:rsidRDefault="00F730D0" w:rsidP="00F730D0">
      <w:pPr>
        <w:ind w:left="-284"/>
        <w:jc w:val="both"/>
        <w:rPr>
          <w:rFonts w:ascii="Arial" w:hAnsi="Arial" w:cs="Arial"/>
          <w:b/>
          <w:color w:val="000000"/>
          <w:szCs w:val="22"/>
        </w:rPr>
      </w:pPr>
    </w:p>
    <w:p w14:paraId="687BEAD1" w14:textId="12C73AEA" w:rsidR="005109EF" w:rsidRPr="00F730D0" w:rsidRDefault="005109EF" w:rsidP="00675455">
      <w:pPr>
        <w:numPr>
          <w:ilvl w:val="0"/>
          <w:numId w:val="1"/>
        </w:numPr>
        <w:ind w:left="-284" w:hanging="436"/>
        <w:jc w:val="both"/>
        <w:rPr>
          <w:rFonts w:ascii="Arial" w:hAnsi="Arial" w:cs="Arial"/>
          <w:b/>
          <w:color w:val="000000"/>
          <w:szCs w:val="22"/>
        </w:rPr>
      </w:pPr>
      <w:r w:rsidRPr="00F730D0">
        <w:rPr>
          <w:rFonts w:ascii="Arial" w:hAnsi="Arial" w:cs="Arial"/>
          <w:b/>
          <w:color w:val="000000"/>
          <w:szCs w:val="22"/>
        </w:rPr>
        <w:t>MINUTES</w:t>
      </w:r>
    </w:p>
    <w:p w14:paraId="74EC327B" w14:textId="387CD9A1" w:rsidR="005109EF" w:rsidRPr="00F730D0" w:rsidRDefault="005109EF" w:rsidP="005109EF">
      <w:pPr>
        <w:ind w:left="-284"/>
        <w:rPr>
          <w:rFonts w:ascii="Arial" w:hAnsi="Arial" w:cs="Arial"/>
          <w:color w:val="000000"/>
          <w:szCs w:val="22"/>
        </w:rPr>
      </w:pPr>
      <w:r w:rsidRPr="00F730D0">
        <w:rPr>
          <w:rFonts w:ascii="Arial" w:hAnsi="Arial" w:cs="Arial"/>
          <w:color w:val="000000"/>
          <w:szCs w:val="22"/>
        </w:rPr>
        <w:t xml:space="preserve">The minutes of the Building &amp; Town Committee Meeting held on </w:t>
      </w:r>
      <w:r w:rsidR="00AC430D" w:rsidRPr="00F730D0">
        <w:rPr>
          <w:rFonts w:ascii="Arial" w:hAnsi="Arial" w:cs="Arial"/>
          <w:color w:val="000000"/>
          <w:szCs w:val="22"/>
        </w:rPr>
        <w:t>11</w:t>
      </w:r>
      <w:r w:rsidR="00AC430D" w:rsidRPr="00F730D0">
        <w:rPr>
          <w:rFonts w:ascii="Arial" w:hAnsi="Arial" w:cs="Arial"/>
          <w:color w:val="000000"/>
          <w:szCs w:val="22"/>
          <w:vertAlign w:val="superscript"/>
        </w:rPr>
        <w:t>th</w:t>
      </w:r>
      <w:r w:rsidR="00AC430D" w:rsidRPr="00F730D0">
        <w:rPr>
          <w:rFonts w:ascii="Arial" w:hAnsi="Arial" w:cs="Arial"/>
          <w:color w:val="000000"/>
          <w:szCs w:val="22"/>
        </w:rPr>
        <w:t xml:space="preserve"> February 2020</w:t>
      </w:r>
      <w:r w:rsidRPr="00F730D0">
        <w:rPr>
          <w:rFonts w:ascii="Arial" w:hAnsi="Arial" w:cs="Arial"/>
          <w:color w:val="000000"/>
          <w:szCs w:val="22"/>
        </w:rPr>
        <w:t xml:space="preserve"> were confirmed as a correct record.</w:t>
      </w:r>
    </w:p>
    <w:p w14:paraId="2459A1BB" w14:textId="32EFDB1A" w:rsidR="005109EF" w:rsidRPr="00F730D0" w:rsidRDefault="005109EF" w:rsidP="005109EF">
      <w:pPr>
        <w:tabs>
          <w:tab w:val="left" w:pos="720"/>
        </w:tabs>
        <w:ind w:left="720" w:hanging="1004"/>
        <w:rPr>
          <w:rFonts w:ascii="Arial" w:hAnsi="Arial" w:cs="Arial"/>
          <w:b/>
          <w:color w:val="000000"/>
          <w:szCs w:val="22"/>
        </w:rPr>
      </w:pPr>
      <w:r w:rsidRPr="00F730D0">
        <w:rPr>
          <w:rFonts w:ascii="Arial" w:hAnsi="Arial" w:cs="Arial"/>
          <w:b/>
          <w:color w:val="000000"/>
          <w:szCs w:val="22"/>
        </w:rPr>
        <w:t>PROPOSED:</w:t>
      </w:r>
      <w:r w:rsidRPr="00F730D0">
        <w:rPr>
          <w:rFonts w:ascii="Arial" w:hAnsi="Arial" w:cs="Arial"/>
          <w:b/>
          <w:color w:val="000000"/>
          <w:szCs w:val="22"/>
        </w:rPr>
        <w:tab/>
      </w:r>
      <w:r w:rsidR="00F730D0" w:rsidRPr="00F730D0">
        <w:rPr>
          <w:rFonts w:ascii="Arial" w:hAnsi="Arial" w:cs="Arial"/>
          <w:color w:val="000000"/>
          <w:szCs w:val="22"/>
        </w:rPr>
        <w:t>Cllr. J. Parker</w:t>
      </w:r>
    </w:p>
    <w:p w14:paraId="1D9E3EF4" w14:textId="7D3770F8" w:rsidR="005109EF" w:rsidRPr="00F730D0" w:rsidRDefault="005109EF" w:rsidP="005109EF">
      <w:pPr>
        <w:tabs>
          <w:tab w:val="left" w:pos="720"/>
        </w:tabs>
        <w:ind w:left="720" w:hanging="1004"/>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Cllr.</w:t>
      </w:r>
      <w:r w:rsidR="009960BB" w:rsidRPr="00F730D0">
        <w:rPr>
          <w:rFonts w:ascii="Arial" w:hAnsi="Arial" w:cs="Arial"/>
          <w:color w:val="000000"/>
          <w:szCs w:val="22"/>
        </w:rPr>
        <w:t xml:space="preserve"> </w:t>
      </w:r>
      <w:r w:rsidR="00F730D0" w:rsidRPr="00F730D0">
        <w:rPr>
          <w:rFonts w:ascii="Arial" w:hAnsi="Arial" w:cs="Arial"/>
          <w:color w:val="000000"/>
          <w:szCs w:val="22"/>
        </w:rPr>
        <w:t>K. Dunleavey</w:t>
      </w:r>
    </w:p>
    <w:p w14:paraId="5AE1DD12" w14:textId="77777777" w:rsidR="005109EF" w:rsidRPr="00F730D0" w:rsidRDefault="005109EF" w:rsidP="005109EF">
      <w:pPr>
        <w:tabs>
          <w:tab w:val="left" w:pos="720"/>
        </w:tabs>
        <w:ind w:left="720" w:hanging="1004"/>
        <w:rPr>
          <w:rFonts w:ascii="Arial" w:hAnsi="Arial" w:cs="Arial"/>
          <w:b/>
          <w:color w:val="000000"/>
          <w:szCs w:val="22"/>
        </w:rPr>
      </w:pPr>
      <w:r w:rsidRPr="00F730D0">
        <w:rPr>
          <w:rFonts w:ascii="Arial" w:hAnsi="Arial" w:cs="Arial"/>
          <w:b/>
          <w:color w:val="000000"/>
          <w:szCs w:val="22"/>
        </w:rPr>
        <w:t xml:space="preserve">CARRIED     </w:t>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p>
    <w:p w14:paraId="6129A5ED" w14:textId="70336C63" w:rsidR="00F730D0" w:rsidRPr="00F730D0" w:rsidRDefault="005109EF" w:rsidP="00F730D0">
      <w:pPr>
        <w:tabs>
          <w:tab w:val="left" w:pos="-284"/>
        </w:tabs>
        <w:ind w:left="-284"/>
        <w:rPr>
          <w:rFonts w:ascii="Arial" w:hAnsi="Arial" w:cs="Arial"/>
          <w:bCs/>
          <w:color w:val="000000"/>
          <w:szCs w:val="22"/>
        </w:rPr>
      </w:pPr>
      <w:r w:rsidRPr="00F730D0">
        <w:rPr>
          <w:rFonts w:ascii="Arial" w:hAnsi="Arial" w:cs="Arial"/>
          <w:b/>
          <w:bCs/>
          <w:color w:val="000000"/>
          <w:szCs w:val="22"/>
        </w:rPr>
        <w:t>Matters Arising</w:t>
      </w:r>
      <w:r w:rsidR="005B788B" w:rsidRPr="00F730D0">
        <w:rPr>
          <w:rFonts w:ascii="Arial" w:hAnsi="Arial" w:cs="Arial"/>
          <w:bCs/>
          <w:color w:val="000000"/>
          <w:szCs w:val="22"/>
        </w:rPr>
        <w:t xml:space="preserve"> </w:t>
      </w:r>
      <w:bookmarkStart w:id="0" w:name="_Hlk511893445"/>
      <w:r w:rsidR="00F730D0" w:rsidRPr="00F730D0">
        <w:rPr>
          <w:rFonts w:ascii="Arial" w:hAnsi="Arial" w:cs="Arial"/>
          <w:bCs/>
          <w:color w:val="000000"/>
          <w:szCs w:val="22"/>
        </w:rPr>
        <w:t>– None</w:t>
      </w:r>
    </w:p>
    <w:p w14:paraId="36EAC5FF" w14:textId="77777777" w:rsidR="00F730D0" w:rsidRPr="00F730D0" w:rsidRDefault="00F730D0" w:rsidP="00F730D0">
      <w:pPr>
        <w:tabs>
          <w:tab w:val="left" w:pos="-284"/>
        </w:tabs>
        <w:ind w:left="-284"/>
        <w:rPr>
          <w:rFonts w:ascii="Arial" w:hAnsi="Arial" w:cs="Arial"/>
          <w:b/>
          <w:color w:val="000000"/>
          <w:szCs w:val="22"/>
        </w:rPr>
      </w:pPr>
    </w:p>
    <w:p w14:paraId="7AFD3794" w14:textId="77777777" w:rsidR="00F730D0" w:rsidRPr="00F730D0" w:rsidRDefault="00F730D0" w:rsidP="00F730D0">
      <w:pPr>
        <w:tabs>
          <w:tab w:val="left" w:pos="-284"/>
        </w:tabs>
        <w:ind w:left="-284"/>
        <w:rPr>
          <w:rFonts w:ascii="Arial" w:hAnsi="Arial" w:cs="Arial"/>
          <w:b/>
          <w:color w:val="000000"/>
          <w:szCs w:val="22"/>
        </w:rPr>
      </w:pPr>
    </w:p>
    <w:p w14:paraId="186D8A2E" w14:textId="2033DBDE" w:rsidR="001604B2" w:rsidRPr="00F730D0" w:rsidRDefault="001604B2" w:rsidP="00675455">
      <w:pPr>
        <w:pStyle w:val="ListParagraph"/>
        <w:numPr>
          <w:ilvl w:val="0"/>
          <w:numId w:val="1"/>
        </w:numPr>
        <w:tabs>
          <w:tab w:val="left" w:pos="-284"/>
        </w:tabs>
        <w:ind w:hanging="1429"/>
        <w:rPr>
          <w:rFonts w:ascii="Arial" w:hAnsi="Arial" w:cs="Arial"/>
          <w:b/>
          <w:szCs w:val="22"/>
        </w:rPr>
      </w:pPr>
      <w:r w:rsidRPr="00F730D0">
        <w:rPr>
          <w:rFonts w:ascii="Arial" w:hAnsi="Arial" w:cs="Arial"/>
          <w:b/>
          <w:color w:val="000000"/>
          <w:szCs w:val="22"/>
        </w:rPr>
        <w:t xml:space="preserve">PUBLIC PARTICIPATION - </w:t>
      </w:r>
      <w:r w:rsidRPr="00F730D0">
        <w:rPr>
          <w:rFonts w:ascii="Arial" w:hAnsi="Arial" w:cs="Arial"/>
          <w:bCs/>
          <w:color w:val="000000"/>
          <w:szCs w:val="22"/>
        </w:rPr>
        <w:t>None</w:t>
      </w:r>
      <w:r w:rsidRPr="00F730D0">
        <w:rPr>
          <w:rFonts w:ascii="Arial" w:hAnsi="Arial" w:cs="Arial"/>
          <w:bCs/>
          <w:szCs w:val="22"/>
        </w:rPr>
        <w:t xml:space="preserve"> </w:t>
      </w:r>
    </w:p>
    <w:p w14:paraId="5BA5C09E" w14:textId="77777777" w:rsidR="001604B2" w:rsidRPr="00F730D0" w:rsidRDefault="001604B2" w:rsidP="001604B2">
      <w:pPr>
        <w:pStyle w:val="ListParagraph"/>
        <w:ind w:left="-284"/>
        <w:rPr>
          <w:rFonts w:ascii="Arial" w:hAnsi="Arial" w:cs="Arial"/>
          <w:b/>
          <w:szCs w:val="22"/>
        </w:rPr>
      </w:pPr>
    </w:p>
    <w:p w14:paraId="01F18E16" w14:textId="33AF30D9" w:rsidR="00015E01" w:rsidRPr="00F730D0" w:rsidRDefault="00964D6F" w:rsidP="00675455">
      <w:pPr>
        <w:pStyle w:val="ListParagraph"/>
        <w:numPr>
          <w:ilvl w:val="0"/>
          <w:numId w:val="1"/>
        </w:numPr>
        <w:ind w:left="-284" w:hanging="425"/>
        <w:rPr>
          <w:rFonts w:ascii="Arial" w:hAnsi="Arial" w:cs="Arial"/>
          <w:b/>
          <w:szCs w:val="22"/>
        </w:rPr>
      </w:pPr>
      <w:r w:rsidRPr="00F730D0">
        <w:rPr>
          <w:rFonts w:ascii="Arial" w:hAnsi="Arial" w:cs="Arial"/>
          <w:b/>
          <w:szCs w:val="22"/>
        </w:rPr>
        <w:t>ARCHIVIST REPORT</w:t>
      </w:r>
      <w:r w:rsidR="007431FD" w:rsidRPr="00F730D0">
        <w:rPr>
          <w:rFonts w:ascii="Arial" w:hAnsi="Arial" w:cs="Arial"/>
          <w:b/>
          <w:szCs w:val="22"/>
        </w:rPr>
        <w:t xml:space="preserve"> </w:t>
      </w:r>
      <w:r w:rsidR="00F60D19" w:rsidRPr="00F730D0">
        <w:rPr>
          <w:rFonts w:ascii="Arial" w:hAnsi="Arial" w:cs="Arial"/>
          <w:b/>
          <w:szCs w:val="22"/>
        </w:rPr>
        <w:t xml:space="preserve">– </w:t>
      </w:r>
      <w:r w:rsidR="00956398" w:rsidRPr="00F730D0">
        <w:rPr>
          <w:rFonts w:ascii="Arial" w:hAnsi="Arial" w:cs="Arial"/>
          <w:bCs/>
          <w:szCs w:val="22"/>
        </w:rPr>
        <w:t>None</w:t>
      </w:r>
    </w:p>
    <w:p w14:paraId="772BF070" w14:textId="6BB3F165" w:rsidR="00F730D0" w:rsidRDefault="00F730D0" w:rsidP="00F730D0">
      <w:pPr>
        <w:ind w:left="-284"/>
        <w:rPr>
          <w:rFonts w:ascii="Arial" w:hAnsi="Arial" w:cs="Arial"/>
          <w:b/>
          <w:color w:val="000000"/>
          <w:szCs w:val="22"/>
        </w:rPr>
      </w:pPr>
    </w:p>
    <w:p w14:paraId="5780CEC5" w14:textId="77777777" w:rsidR="00F730D0" w:rsidRDefault="00F730D0" w:rsidP="00CB27C5">
      <w:pPr>
        <w:ind w:left="-426"/>
        <w:rPr>
          <w:rFonts w:ascii="Arial" w:hAnsi="Arial" w:cs="Arial"/>
          <w:b/>
          <w:color w:val="000000"/>
          <w:szCs w:val="22"/>
        </w:rPr>
      </w:pPr>
    </w:p>
    <w:p w14:paraId="40A7B5E7" w14:textId="77777777" w:rsidR="00F730D0" w:rsidRDefault="00F730D0" w:rsidP="00CB27C5">
      <w:pPr>
        <w:ind w:left="-426"/>
        <w:rPr>
          <w:rFonts w:ascii="Arial" w:hAnsi="Arial" w:cs="Arial"/>
          <w:b/>
          <w:color w:val="000000"/>
          <w:szCs w:val="22"/>
        </w:rPr>
      </w:pPr>
    </w:p>
    <w:p w14:paraId="274BF18C" w14:textId="77777777" w:rsidR="00F730D0" w:rsidRDefault="00F730D0" w:rsidP="00CB27C5">
      <w:pPr>
        <w:ind w:left="-426"/>
        <w:rPr>
          <w:rFonts w:ascii="Arial" w:hAnsi="Arial" w:cs="Arial"/>
          <w:b/>
          <w:color w:val="000000"/>
          <w:szCs w:val="22"/>
        </w:rPr>
      </w:pPr>
    </w:p>
    <w:p w14:paraId="50001704" w14:textId="77777777" w:rsidR="00F730D0" w:rsidRDefault="00F730D0" w:rsidP="00CB27C5">
      <w:pPr>
        <w:ind w:left="-426"/>
        <w:rPr>
          <w:rFonts w:ascii="Arial" w:hAnsi="Arial" w:cs="Arial"/>
          <w:b/>
          <w:color w:val="000000"/>
          <w:szCs w:val="22"/>
        </w:rPr>
      </w:pPr>
    </w:p>
    <w:p w14:paraId="0EF5A599" w14:textId="516870E4" w:rsidR="00E937CC" w:rsidRPr="00F730D0" w:rsidRDefault="00E937CC" w:rsidP="00675455">
      <w:pPr>
        <w:pStyle w:val="ListParagraph"/>
        <w:numPr>
          <w:ilvl w:val="0"/>
          <w:numId w:val="1"/>
        </w:numPr>
        <w:ind w:left="-709" w:firstLine="0"/>
        <w:rPr>
          <w:rFonts w:ascii="Arial" w:hAnsi="Arial" w:cs="Arial"/>
          <w:b/>
          <w:szCs w:val="22"/>
        </w:rPr>
      </w:pPr>
      <w:r w:rsidRPr="00F730D0">
        <w:rPr>
          <w:rFonts w:ascii="Arial" w:hAnsi="Arial" w:cs="Arial"/>
          <w:b/>
          <w:szCs w:val="22"/>
        </w:rPr>
        <w:t>REVIEW OF BOOKINGS</w:t>
      </w:r>
    </w:p>
    <w:p w14:paraId="09B105D5" w14:textId="45575D86" w:rsidR="000536E6" w:rsidRPr="00F730D0" w:rsidRDefault="000536E6" w:rsidP="00675455">
      <w:pPr>
        <w:pStyle w:val="ListParagraph"/>
        <w:numPr>
          <w:ilvl w:val="0"/>
          <w:numId w:val="2"/>
        </w:numPr>
        <w:ind w:hanging="436"/>
        <w:rPr>
          <w:rFonts w:ascii="Arial" w:hAnsi="Arial" w:cs="Arial"/>
          <w:b/>
          <w:szCs w:val="22"/>
        </w:rPr>
      </w:pPr>
      <w:r w:rsidRPr="00F730D0">
        <w:rPr>
          <w:rFonts w:ascii="Arial" w:hAnsi="Arial" w:cs="Arial"/>
          <w:b/>
          <w:szCs w:val="22"/>
        </w:rPr>
        <w:t>TOWN HALL</w:t>
      </w:r>
    </w:p>
    <w:p w14:paraId="4DD42D6F" w14:textId="10CE52D6" w:rsidR="00CB27C5" w:rsidRPr="00F730D0" w:rsidRDefault="000578C6" w:rsidP="000536E6">
      <w:pPr>
        <w:pStyle w:val="ListParagraph"/>
        <w:ind w:left="426"/>
        <w:rPr>
          <w:rFonts w:ascii="Arial" w:hAnsi="Arial" w:cs="Arial"/>
          <w:bCs/>
          <w:szCs w:val="22"/>
        </w:rPr>
      </w:pPr>
      <w:r w:rsidRPr="00F730D0">
        <w:rPr>
          <w:rFonts w:ascii="Arial" w:hAnsi="Arial" w:cs="Arial"/>
          <w:bCs/>
          <w:szCs w:val="22"/>
        </w:rPr>
        <w:t xml:space="preserve">The Events Manager reported the income for 2019-20 </w:t>
      </w:r>
      <w:r w:rsidR="004330DA" w:rsidRPr="00F730D0">
        <w:rPr>
          <w:rFonts w:ascii="Arial" w:hAnsi="Arial" w:cs="Arial"/>
          <w:bCs/>
          <w:szCs w:val="22"/>
        </w:rPr>
        <w:t xml:space="preserve">has exceeded </w:t>
      </w:r>
      <w:r w:rsidRPr="00F730D0">
        <w:rPr>
          <w:rFonts w:ascii="Arial" w:hAnsi="Arial" w:cs="Arial"/>
          <w:bCs/>
          <w:szCs w:val="22"/>
        </w:rPr>
        <w:t>budgeted income</w:t>
      </w:r>
      <w:r w:rsidR="00F730D0">
        <w:rPr>
          <w:rFonts w:ascii="Arial" w:hAnsi="Arial" w:cs="Arial"/>
          <w:bCs/>
          <w:szCs w:val="22"/>
        </w:rPr>
        <w:t xml:space="preserve">.  </w:t>
      </w:r>
      <w:r w:rsidR="000E58CA">
        <w:rPr>
          <w:rFonts w:ascii="Arial" w:hAnsi="Arial" w:cs="Arial"/>
          <w:bCs/>
          <w:szCs w:val="22"/>
        </w:rPr>
        <w:t>However, it was noted due to COVID-19 and the closure of the Town Hall the income for 2020-21 will not reach targeted budget income.  At this stage it is not know</w:t>
      </w:r>
      <w:r w:rsidR="00A452A9">
        <w:rPr>
          <w:rFonts w:ascii="Arial" w:hAnsi="Arial" w:cs="Arial"/>
          <w:bCs/>
          <w:szCs w:val="22"/>
        </w:rPr>
        <w:t>n</w:t>
      </w:r>
      <w:r w:rsidR="000E58CA">
        <w:rPr>
          <w:rFonts w:ascii="Arial" w:hAnsi="Arial" w:cs="Arial"/>
          <w:bCs/>
          <w:szCs w:val="22"/>
        </w:rPr>
        <w:t xml:space="preserve"> to what extent.</w:t>
      </w:r>
    </w:p>
    <w:p w14:paraId="4E57F59A" w14:textId="54FF3FE5" w:rsidR="000578C6" w:rsidRPr="000E58CA" w:rsidRDefault="00F60D19" w:rsidP="00675455">
      <w:pPr>
        <w:pStyle w:val="ListParagraph"/>
        <w:numPr>
          <w:ilvl w:val="0"/>
          <w:numId w:val="2"/>
        </w:numPr>
        <w:ind w:hanging="436"/>
        <w:rPr>
          <w:rFonts w:ascii="Arial" w:hAnsi="Arial" w:cs="Arial"/>
          <w:b/>
          <w:szCs w:val="22"/>
        </w:rPr>
      </w:pPr>
      <w:r w:rsidRPr="000E58CA">
        <w:rPr>
          <w:rFonts w:ascii="Arial" w:hAnsi="Arial" w:cs="Arial"/>
          <w:b/>
          <w:szCs w:val="22"/>
        </w:rPr>
        <w:t>REVIEW OF FILMSHOWS</w:t>
      </w:r>
    </w:p>
    <w:p w14:paraId="7DB181FA" w14:textId="2227E8F8" w:rsidR="00956398" w:rsidRPr="000E58CA" w:rsidRDefault="000E58CA" w:rsidP="00956398">
      <w:pPr>
        <w:pStyle w:val="ListParagraph"/>
        <w:ind w:left="426"/>
        <w:rPr>
          <w:rFonts w:ascii="Arial" w:hAnsi="Arial" w:cs="Arial"/>
          <w:bCs/>
          <w:szCs w:val="22"/>
        </w:rPr>
      </w:pPr>
      <w:r w:rsidRPr="000E58CA">
        <w:rPr>
          <w:rFonts w:ascii="Arial" w:hAnsi="Arial" w:cs="Arial"/>
          <w:bCs/>
          <w:szCs w:val="22"/>
        </w:rPr>
        <w:t xml:space="preserve">No </w:t>
      </w:r>
      <w:proofErr w:type="spellStart"/>
      <w:r w:rsidRPr="000E58CA">
        <w:rPr>
          <w:rFonts w:ascii="Arial" w:hAnsi="Arial" w:cs="Arial"/>
          <w:bCs/>
          <w:szCs w:val="22"/>
        </w:rPr>
        <w:t>Filmshows</w:t>
      </w:r>
      <w:proofErr w:type="spellEnd"/>
      <w:r w:rsidRPr="000E58CA">
        <w:rPr>
          <w:rFonts w:ascii="Arial" w:hAnsi="Arial" w:cs="Arial"/>
          <w:bCs/>
          <w:szCs w:val="22"/>
        </w:rPr>
        <w:t xml:space="preserve"> have been shown since </w:t>
      </w:r>
      <w:proofErr w:type="spellStart"/>
      <w:r w:rsidRPr="000E58CA">
        <w:rPr>
          <w:rFonts w:ascii="Arial" w:hAnsi="Arial" w:cs="Arial"/>
          <w:bCs/>
          <w:szCs w:val="22"/>
        </w:rPr>
        <w:t>mi</w:t>
      </w:r>
      <w:r w:rsidR="00A452A9">
        <w:rPr>
          <w:rFonts w:ascii="Arial" w:hAnsi="Arial" w:cs="Arial"/>
          <w:bCs/>
          <w:szCs w:val="22"/>
        </w:rPr>
        <w:t>d</w:t>
      </w:r>
      <w:r w:rsidRPr="000E58CA">
        <w:rPr>
          <w:rFonts w:ascii="Arial" w:hAnsi="Arial" w:cs="Arial"/>
          <w:bCs/>
          <w:szCs w:val="22"/>
        </w:rPr>
        <w:t xml:space="preserve"> March</w:t>
      </w:r>
      <w:proofErr w:type="spellEnd"/>
      <w:r w:rsidRPr="000E58CA">
        <w:rPr>
          <w:rFonts w:ascii="Arial" w:hAnsi="Arial" w:cs="Arial"/>
          <w:bCs/>
          <w:szCs w:val="22"/>
        </w:rPr>
        <w:t xml:space="preserve"> 2020 due to COVID-19. A discussion was held and it was agreed the </w:t>
      </w:r>
      <w:proofErr w:type="spellStart"/>
      <w:r w:rsidRPr="000E58CA">
        <w:rPr>
          <w:rFonts w:ascii="Arial" w:hAnsi="Arial" w:cs="Arial"/>
          <w:bCs/>
          <w:szCs w:val="22"/>
        </w:rPr>
        <w:t>Filmshows</w:t>
      </w:r>
      <w:proofErr w:type="spellEnd"/>
      <w:r w:rsidRPr="000E58CA">
        <w:rPr>
          <w:rFonts w:ascii="Arial" w:hAnsi="Arial" w:cs="Arial"/>
          <w:bCs/>
          <w:szCs w:val="22"/>
        </w:rPr>
        <w:t xml:space="preserve"> will not re-commence until Government Guidelines allow no social distancing.</w:t>
      </w:r>
    </w:p>
    <w:p w14:paraId="6E1F9980" w14:textId="77777777" w:rsidR="00CB27C5" w:rsidRPr="00CB27C5" w:rsidRDefault="00CB27C5" w:rsidP="00956398">
      <w:pPr>
        <w:pStyle w:val="ListParagraph"/>
        <w:ind w:left="426"/>
        <w:rPr>
          <w:rFonts w:ascii="Arial" w:hAnsi="Arial" w:cs="Arial"/>
          <w:bCs/>
          <w:sz w:val="20"/>
        </w:rPr>
      </w:pPr>
    </w:p>
    <w:p w14:paraId="76B97B32" w14:textId="27639850" w:rsidR="00A71650" w:rsidRPr="008200C6" w:rsidRDefault="00A71650" w:rsidP="00675455">
      <w:pPr>
        <w:pStyle w:val="ListParagraph"/>
        <w:numPr>
          <w:ilvl w:val="0"/>
          <w:numId w:val="1"/>
        </w:numPr>
        <w:ind w:left="11" w:hanging="720"/>
        <w:rPr>
          <w:rFonts w:ascii="Arial" w:hAnsi="Arial" w:cs="Arial"/>
          <w:b/>
          <w:szCs w:val="22"/>
        </w:rPr>
      </w:pPr>
      <w:r w:rsidRPr="008200C6">
        <w:rPr>
          <w:rFonts w:ascii="Arial" w:hAnsi="Arial" w:cs="Arial"/>
          <w:b/>
          <w:szCs w:val="22"/>
        </w:rPr>
        <w:t>FINANCE REPORT</w:t>
      </w:r>
    </w:p>
    <w:p w14:paraId="3A295725" w14:textId="5F4E105C" w:rsidR="000E58CA" w:rsidRPr="008200C6" w:rsidRDefault="00A71650" w:rsidP="000E58CA">
      <w:pPr>
        <w:pStyle w:val="ListParagraph"/>
        <w:ind w:left="0"/>
        <w:rPr>
          <w:rFonts w:ascii="Arial" w:hAnsi="Arial" w:cs="Arial"/>
          <w:szCs w:val="22"/>
        </w:rPr>
      </w:pPr>
      <w:r w:rsidRPr="008200C6">
        <w:rPr>
          <w:rFonts w:ascii="Arial" w:hAnsi="Arial" w:cs="Arial"/>
          <w:szCs w:val="22"/>
        </w:rPr>
        <w:t>The Chief Officer presented Month 1</w:t>
      </w:r>
      <w:r w:rsidR="000E58CA" w:rsidRPr="008200C6">
        <w:rPr>
          <w:rFonts w:ascii="Arial" w:hAnsi="Arial" w:cs="Arial"/>
          <w:szCs w:val="22"/>
        </w:rPr>
        <w:t xml:space="preserve"> </w:t>
      </w:r>
      <w:r w:rsidRPr="008200C6">
        <w:rPr>
          <w:rFonts w:ascii="Arial" w:hAnsi="Arial" w:cs="Arial"/>
          <w:szCs w:val="22"/>
        </w:rPr>
        <w:t xml:space="preserve">Finance Report to the Committee.  </w:t>
      </w:r>
      <w:r w:rsidR="000E58CA" w:rsidRPr="008200C6">
        <w:rPr>
          <w:rFonts w:ascii="Arial" w:hAnsi="Arial" w:cs="Arial"/>
          <w:szCs w:val="22"/>
        </w:rPr>
        <w:t>Concern was ra</w:t>
      </w:r>
      <w:r w:rsidR="008200C6" w:rsidRPr="008200C6">
        <w:rPr>
          <w:rFonts w:ascii="Arial" w:hAnsi="Arial" w:cs="Arial"/>
          <w:szCs w:val="22"/>
        </w:rPr>
        <w:t>ised with regards to the Income for 2020-21 due to COVID-19.  The Chief Officer to apply to TVBC for a Business Grant.</w:t>
      </w:r>
    </w:p>
    <w:p w14:paraId="4241352D" w14:textId="77777777" w:rsidR="000E58CA" w:rsidRPr="008200C6" w:rsidRDefault="000E58CA" w:rsidP="000E58CA">
      <w:pPr>
        <w:pStyle w:val="ListParagraph"/>
        <w:ind w:left="0"/>
        <w:rPr>
          <w:rFonts w:ascii="Arial" w:hAnsi="Arial" w:cs="Arial"/>
          <w:szCs w:val="22"/>
        </w:rPr>
      </w:pPr>
    </w:p>
    <w:p w14:paraId="521A89B0" w14:textId="1C9E05B0" w:rsidR="00E937CC" w:rsidRPr="008200C6" w:rsidRDefault="00E937CC" w:rsidP="00675455">
      <w:pPr>
        <w:pStyle w:val="ListParagraph"/>
        <w:numPr>
          <w:ilvl w:val="0"/>
          <w:numId w:val="1"/>
        </w:numPr>
        <w:ind w:left="11" w:hanging="720"/>
        <w:rPr>
          <w:rFonts w:ascii="Arial" w:hAnsi="Arial" w:cs="Arial"/>
          <w:b/>
          <w:szCs w:val="22"/>
        </w:rPr>
      </w:pPr>
      <w:r w:rsidRPr="008200C6">
        <w:rPr>
          <w:rFonts w:ascii="Arial" w:hAnsi="Arial" w:cs="Arial"/>
          <w:b/>
          <w:szCs w:val="22"/>
        </w:rPr>
        <w:t>BUILDING MANAGER’S REPORT (</w:t>
      </w:r>
      <w:r w:rsidR="00FF4B09" w:rsidRPr="008200C6">
        <w:rPr>
          <w:rFonts w:ascii="Arial" w:hAnsi="Arial" w:cs="Arial"/>
          <w:b/>
          <w:szCs w:val="22"/>
        </w:rPr>
        <w:t>Appendix</w:t>
      </w:r>
      <w:r w:rsidRPr="008200C6">
        <w:rPr>
          <w:rFonts w:ascii="Arial" w:hAnsi="Arial" w:cs="Arial"/>
          <w:b/>
          <w:szCs w:val="22"/>
        </w:rPr>
        <w:t xml:space="preserve"> </w:t>
      </w:r>
      <w:r w:rsidR="00CB27C5" w:rsidRPr="008200C6">
        <w:rPr>
          <w:rFonts w:ascii="Arial" w:hAnsi="Arial" w:cs="Arial"/>
          <w:b/>
          <w:szCs w:val="22"/>
        </w:rPr>
        <w:t>1</w:t>
      </w:r>
      <w:r w:rsidRPr="008200C6">
        <w:rPr>
          <w:rFonts w:ascii="Arial" w:hAnsi="Arial" w:cs="Arial"/>
          <w:b/>
          <w:szCs w:val="22"/>
        </w:rPr>
        <w:t>)</w:t>
      </w:r>
    </w:p>
    <w:p w14:paraId="3C63960A" w14:textId="70213214" w:rsidR="00A71650" w:rsidRPr="008200C6" w:rsidRDefault="000578C6" w:rsidP="008200C6">
      <w:pPr>
        <w:pStyle w:val="ListParagraph"/>
        <w:ind w:left="0"/>
        <w:rPr>
          <w:rFonts w:ascii="Arial" w:hAnsi="Arial" w:cs="Arial"/>
          <w:szCs w:val="22"/>
        </w:rPr>
      </w:pPr>
      <w:r w:rsidRPr="008200C6">
        <w:rPr>
          <w:rFonts w:ascii="Arial" w:hAnsi="Arial" w:cs="Arial"/>
          <w:szCs w:val="22"/>
        </w:rPr>
        <w:t>The Building Manager presented his report</w:t>
      </w:r>
      <w:r w:rsidR="0096294F" w:rsidRPr="008200C6">
        <w:rPr>
          <w:rFonts w:ascii="Arial" w:hAnsi="Arial" w:cs="Arial"/>
          <w:szCs w:val="22"/>
        </w:rPr>
        <w:t xml:space="preserve"> w</w:t>
      </w:r>
      <w:r w:rsidR="00A71650" w:rsidRPr="008200C6">
        <w:rPr>
          <w:rFonts w:ascii="Arial" w:hAnsi="Arial" w:cs="Arial"/>
          <w:szCs w:val="22"/>
        </w:rPr>
        <w:t xml:space="preserve">hich included plans for a lift in the Town Hall. </w:t>
      </w:r>
      <w:r w:rsidR="008200C6">
        <w:rPr>
          <w:rFonts w:ascii="Arial" w:hAnsi="Arial" w:cs="Arial"/>
          <w:szCs w:val="22"/>
        </w:rPr>
        <w:t>It was agreed a meeting will be scheduled with the Building Manager, Cllr. J. Parker, Cllr. K. Dunleavey and Cllr. M. Cooper to discuss the current Maintenance Schedule</w:t>
      </w:r>
      <w:r w:rsidR="00A452A9">
        <w:rPr>
          <w:rFonts w:ascii="Arial" w:hAnsi="Arial" w:cs="Arial"/>
          <w:szCs w:val="22"/>
        </w:rPr>
        <w:t>.</w:t>
      </w:r>
    </w:p>
    <w:p w14:paraId="0FC7212F" w14:textId="77777777" w:rsidR="008200C6" w:rsidRDefault="00E253E4" w:rsidP="008200C6">
      <w:pPr>
        <w:pStyle w:val="ListParagraph"/>
        <w:ind w:left="-284"/>
        <w:rPr>
          <w:rFonts w:ascii="Arial" w:hAnsi="Arial" w:cs="Arial"/>
          <w:b/>
          <w:color w:val="000000"/>
          <w:szCs w:val="22"/>
        </w:rPr>
      </w:pPr>
      <w:r w:rsidRPr="008200C6">
        <w:rPr>
          <w:rFonts w:ascii="Arial" w:hAnsi="Arial" w:cs="Arial"/>
          <w:b/>
          <w:color w:val="000000"/>
          <w:szCs w:val="22"/>
        </w:rPr>
        <w:t xml:space="preserve"> </w:t>
      </w:r>
    </w:p>
    <w:p w14:paraId="238DC02B" w14:textId="42B9FC4F" w:rsidR="00181CF5" w:rsidRPr="00493A2C" w:rsidRDefault="00E937CC" w:rsidP="00675455">
      <w:pPr>
        <w:pStyle w:val="ListParagraph"/>
        <w:numPr>
          <w:ilvl w:val="0"/>
          <w:numId w:val="1"/>
        </w:numPr>
        <w:ind w:left="11" w:hanging="720"/>
        <w:rPr>
          <w:rFonts w:ascii="Arial" w:hAnsi="Arial" w:cs="Arial"/>
          <w:b/>
          <w:color w:val="000000"/>
          <w:szCs w:val="22"/>
        </w:rPr>
      </w:pPr>
      <w:r w:rsidRPr="00CB27C5">
        <w:rPr>
          <w:rFonts w:ascii="Arial" w:hAnsi="Arial" w:cs="Arial"/>
          <w:b/>
          <w:sz w:val="20"/>
        </w:rPr>
        <w:t>T</w:t>
      </w:r>
      <w:r w:rsidR="00181CF5">
        <w:rPr>
          <w:rFonts w:ascii="Arial" w:hAnsi="Arial" w:cs="Arial"/>
          <w:b/>
          <w:sz w:val="20"/>
        </w:rPr>
        <w:t>OWN HALL – WAY FORWARD – COVID 19</w:t>
      </w:r>
      <w:r w:rsidR="00493A2C">
        <w:rPr>
          <w:rFonts w:ascii="Arial" w:hAnsi="Arial" w:cs="Arial"/>
          <w:b/>
          <w:sz w:val="20"/>
        </w:rPr>
        <w:t xml:space="preserve"> </w:t>
      </w:r>
      <w:r w:rsidR="00493A2C" w:rsidRPr="00493A2C">
        <w:rPr>
          <w:rFonts w:ascii="Arial" w:hAnsi="Arial" w:cs="Arial"/>
          <w:b/>
          <w:color w:val="000000"/>
          <w:szCs w:val="22"/>
        </w:rPr>
        <w:t>(Appendix 2)</w:t>
      </w:r>
    </w:p>
    <w:p w14:paraId="1E76E93E" w14:textId="2D2B2222" w:rsidR="00181CF5" w:rsidRDefault="00181CF5" w:rsidP="00181CF5">
      <w:pPr>
        <w:pStyle w:val="ListParagraph"/>
        <w:ind w:left="11"/>
        <w:rPr>
          <w:rFonts w:ascii="Arial" w:hAnsi="Arial" w:cs="Arial"/>
          <w:bCs/>
          <w:color w:val="000000"/>
          <w:szCs w:val="22"/>
        </w:rPr>
      </w:pPr>
      <w:r w:rsidRPr="00181CF5">
        <w:rPr>
          <w:rFonts w:ascii="Arial" w:hAnsi="Arial" w:cs="Arial"/>
          <w:bCs/>
          <w:color w:val="000000"/>
          <w:szCs w:val="22"/>
        </w:rPr>
        <w:t>The Chief Officer outlined the phased return of Town Hall staff</w:t>
      </w:r>
      <w:r>
        <w:rPr>
          <w:rFonts w:ascii="Arial" w:hAnsi="Arial" w:cs="Arial"/>
          <w:bCs/>
          <w:color w:val="000000"/>
          <w:szCs w:val="22"/>
        </w:rPr>
        <w:t xml:space="preserve"> </w:t>
      </w:r>
    </w:p>
    <w:p w14:paraId="1D5906B9" w14:textId="77777777" w:rsidR="00181CF5" w:rsidRPr="00181CF5" w:rsidRDefault="00181CF5" w:rsidP="00181CF5">
      <w:pPr>
        <w:pStyle w:val="ListParagraph"/>
        <w:ind w:left="11"/>
        <w:rPr>
          <w:rFonts w:ascii="Arial" w:hAnsi="Arial" w:cs="Arial"/>
          <w:bCs/>
          <w:color w:val="000000"/>
          <w:szCs w:val="22"/>
        </w:rPr>
      </w:pPr>
    </w:p>
    <w:p w14:paraId="71572559" w14:textId="77777777" w:rsidR="00181CF5" w:rsidRPr="00181CF5" w:rsidRDefault="00181CF5" w:rsidP="00675455">
      <w:pPr>
        <w:pStyle w:val="ListParagraph"/>
        <w:numPr>
          <w:ilvl w:val="0"/>
          <w:numId w:val="1"/>
        </w:numPr>
        <w:ind w:left="11" w:hanging="720"/>
        <w:rPr>
          <w:rFonts w:ascii="Arial" w:hAnsi="Arial" w:cs="Arial"/>
          <w:b/>
          <w:color w:val="000000"/>
          <w:szCs w:val="22"/>
        </w:rPr>
      </w:pPr>
      <w:r>
        <w:rPr>
          <w:rFonts w:ascii="Arial" w:hAnsi="Arial" w:cs="Arial"/>
          <w:b/>
          <w:sz w:val="20"/>
        </w:rPr>
        <w:t>LAND AT THE STAR</w:t>
      </w:r>
    </w:p>
    <w:p w14:paraId="4A3C6FA3" w14:textId="28284486" w:rsidR="00181CF5" w:rsidRPr="00FE743A" w:rsidRDefault="00181CF5" w:rsidP="00181CF5">
      <w:pPr>
        <w:pStyle w:val="ListParagraph"/>
        <w:ind w:left="11"/>
        <w:rPr>
          <w:rFonts w:ascii="Arial" w:hAnsi="Arial" w:cs="Arial"/>
          <w:bCs/>
          <w:color w:val="000000"/>
          <w:szCs w:val="22"/>
        </w:rPr>
      </w:pPr>
      <w:r w:rsidRPr="00FE743A">
        <w:rPr>
          <w:rFonts w:ascii="Arial" w:hAnsi="Arial" w:cs="Arial"/>
          <w:bCs/>
          <w:color w:val="000000"/>
          <w:szCs w:val="22"/>
        </w:rPr>
        <w:t xml:space="preserve">The Committee agreed to leave the Land at the Star as </w:t>
      </w:r>
      <w:proofErr w:type="gramStart"/>
      <w:r w:rsidRPr="00FE743A">
        <w:rPr>
          <w:rFonts w:ascii="Arial" w:hAnsi="Arial" w:cs="Arial"/>
          <w:bCs/>
          <w:color w:val="000000"/>
          <w:szCs w:val="22"/>
        </w:rPr>
        <w:t>a</w:t>
      </w:r>
      <w:proofErr w:type="gramEnd"/>
      <w:r w:rsidRPr="00FE743A">
        <w:rPr>
          <w:rFonts w:ascii="Arial" w:hAnsi="Arial" w:cs="Arial"/>
          <w:bCs/>
          <w:color w:val="000000"/>
          <w:szCs w:val="22"/>
        </w:rPr>
        <w:t xml:space="preserve"> Herb Garden with seats and refused the request from the Landlady at the Star Inn to use as a Pub Garden</w:t>
      </w:r>
      <w:r w:rsidR="00FE743A">
        <w:rPr>
          <w:rFonts w:ascii="Arial" w:hAnsi="Arial" w:cs="Arial"/>
          <w:bCs/>
          <w:color w:val="000000"/>
          <w:szCs w:val="22"/>
        </w:rPr>
        <w:t xml:space="preserve">.  </w:t>
      </w:r>
    </w:p>
    <w:p w14:paraId="4CB2E5AE" w14:textId="77777777" w:rsidR="00181CF5" w:rsidRPr="00FE743A" w:rsidRDefault="00181CF5" w:rsidP="00181CF5">
      <w:pPr>
        <w:pStyle w:val="ListParagraph"/>
        <w:ind w:left="11"/>
        <w:rPr>
          <w:rFonts w:ascii="Arial" w:hAnsi="Arial" w:cs="Arial"/>
          <w:bCs/>
          <w:color w:val="000000"/>
          <w:szCs w:val="22"/>
        </w:rPr>
      </w:pPr>
    </w:p>
    <w:p w14:paraId="4FDA6B23" w14:textId="3740C117" w:rsidR="000E6462" w:rsidRPr="008200C6" w:rsidRDefault="00181CF5" w:rsidP="00675455">
      <w:pPr>
        <w:pStyle w:val="ListParagraph"/>
        <w:numPr>
          <w:ilvl w:val="0"/>
          <w:numId w:val="1"/>
        </w:numPr>
        <w:ind w:left="11" w:hanging="720"/>
        <w:rPr>
          <w:rFonts w:ascii="Arial" w:hAnsi="Arial" w:cs="Arial"/>
          <w:b/>
          <w:color w:val="000000"/>
          <w:szCs w:val="22"/>
        </w:rPr>
      </w:pPr>
      <w:r>
        <w:rPr>
          <w:rFonts w:ascii="Arial" w:hAnsi="Arial" w:cs="Arial"/>
          <w:b/>
          <w:sz w:val="20"/>
        </w:rPr>
        <w:t>T</w:t>
      </w:r>
      <w:r w:rsidR="00E937CC" w:rsidRPr="00CB27C5">
        <w:rPr>
          <w:rFonts w:ascii="Arial" w:hAnsi="Arial" w:cs="Arial"/>
          <w:b/>
          <w:sz w:val="20"/>
        </w:rPr>
        <w:t>OWN CENTRE MANAGER REPORT (A</w:t>
      </w:r>
      <w:r w:rsidR="00FF4B09" w:rsidRPr="00CB27C5">
        <w:rPr>
          <w:rFonts w:ascii="Arial" w:hAnsi="Arial" w:cs="Arial"/>
          <w:b/>
          <w:sz w:val="20"/>
        </w:rPr>
        <w:t>ppendix</w:t>
      </w:r>
      <w:r w:rsidR="005B788B" w:rsidRPr="00CB27C5">
        <w:rPr>
          <w:rFonts w:ascii="Arial" w:hAnsi="Arial" w:cs="Arial"/>
          <w:b/>
          <w:sz w:val="20"/>
        </w:rPr>
        <w:t xml:space="preserve"> </w:t>
      </w:r>
      <w:r>
        <w:rPr>
          <w:rFonts w:ascii="Arial" w:hAnsi="Arial" w:cs="Arial"/>
          <w:b/>
          <w:sz w:val="20"/>
        </w:rPr>
        <w:t>3</w:t>
      </w:r>
      <w:r w:rsidR="00E937CC" w:rsidRPr="00CB27C5">
        <w:rPr>
          <w:rFonts w:ascii="Arial" w:hAnsi="Arial" w:cs="Arial"/>
          <w:b/>
          <w:sz w:val="20"/>
        </w:rPr>
        <w:t>)</w:t>
      </w:r>
    </w:p>
    <w:p w14:paraId="6CB7C54E" w14:textId="6E315870" w:rsidR="005B788B" w:rsidRDefault="008200C6" w:rsidP="008200C6">
      <w:pPr>
        <w:pStyle w:val="ListParagraph"/>
        <w:ind w:left="0"/>
        <w:jc w:val="both"/>
        <w:rPr>
          <w:rFonts w:ascii="Arial" w:hAnsi="Arial" w:cs="Arial"/>
          <w:bCs/>
          <w:szCs w:val="22"/>
        </w:rPr>
      </w:pPr>
      <w:r w:rsidRPr="008200C6">
        <w:rPr>
          <w:rFonts w:ascii="Arial" w:hAnsi="Arial" w:cs="Arial"/>
          <w:bCs/>
          <w:szCs w:val="22"/>
        </w:rPr>
        <w:t xml:space="preserve">The Town Centre </w:t>
      </w:r>
      <w:r>
        <w:rPr>
          <w:rFonts w:ascii="Arial" w:hAnsi="Arial" w:cs="Arial"/>
          <w:bCs/>
          <w:szCs w:val="22"/>
        </w:rPr>
        <w:t>M</w:t>
      </w:r>
      <w:r w:rsidRPr="008200C6">
        <w:rPr>
          <w:rFonts w:ascii="Arial" w:hAnsi="Arial" w:cs="Arial"/>
          <w:bCs/>
          <w:szCs w:val="22"/>
        </w:rPr>
        <w:t>anager reported the first F</w:t>
      </w:r>
      <w:r>
        <w:rPr>
          <w:rFonts w:ascii="Arial" w:hAnsi="Arial" w:cs="Arial"/>
          <w:bCs/>
          <w:szCs w:val="22"/>
        </w:rPr>
        <w:t>ar</w:t>
      </w:r>
      <w:r w:rsidRPr="008200C6">
        <w:rPr>
          <w:rFonts w:ascii="Arial" w:hAnsi="Arial" w:cs="Arial"/>
          <w:bCs/>
          <w:szCs w:val="22"/>
        </w:rPr>
        <w:t>mer’s Market in Ham</w:t>
      </w:r>
      <w:r>
        <w:rPr>
          <w:rFonts w:ascii="Arial" w:hAnsi="Arial" w:cs="Arial"/>
          <w:bCs/>
          <w:szCs w:val="22"/>
        </w:rPr>
        <w:t>ps</w:t>
      </w:r>
      <w:r w:rsidRPr="008200C6">
        <w:rPr>
          <w:rFonts w:ascii="Arial" w:hAnsi="Arial" w:cs="Arial"/>
          <w:bCs/>
          <w:szCs w:val="22"/>
        </w:rPr>
        <w:t>hire took p</w:t>
      </w:r>
      <w:r>
        <w:rPr>
          <w:rFonts w:ascii="Arial" w:hAnsi="Arial" w:cs="Arial"/>
          <w:bCs/>
          <w:szCs w:val="22"/>
        </w:rPr>
        <w:t>lac</w:t>
      </w:r>
      <w:r w:rsidRPr="008200C6">
        <w:rPr>
          <w:rFonts w:ascii="Arial" w:hAnsi="Arial" w:cs="Arial"/>
          <w:bCs/>
          <w:szCs w:val="22"/>
        </w:rPr>
        <w:t>e on 7</w:t>
      </w:r>
      <w:r w:rsidRPr="008200C6">
        <w:rPr>
          <w:rFonts w:ascii="Arial" w:hAnsi="Arial" w:cs="Arial"/>
          <w:bCs/>
          <w:szCs w:val="22"/>
          <w:vertAlign w:val="superscript"/>
        </w:rPr>
        <w:t>th</w:t>
      </w:r>
      <w:r w:rsidRPr="008200C6">
        <w:rPr>
          <w:rFonts w:ascii="Arial" w:hAnsi="Arial" w:cs="Arial"/>
          <w:bCs/>
          <w:szCs w:val="22"/>
        </w:rPr>
        <w:t xml:space="preserve"> June in Romsey</w:t>
      </w:r>
      <w:r>
        <w:rPr>
          <w:rFonts w:ascii="Arial" w:hAnsi="Arial" w:cs="Arial"/>
          <w:bCs/>
          <w:szCs w:val="22"/>
        </w:rPr>
        <w:t>, since lockdown on 20</w:t>
      </w:r>
      <w:r w:rsidRPr="008200C6">
        <w:rPr>
          <w:rFonts w:ascii="Arial" w:hAnsi="Arial" w:cs="Arial"/>
          <w:bCs/>
          <w:szCs w:val="22"/>
          <w:vertAlign w:val="superscript"/>
        </w:rPr>
        <w:t>th</w:t>
      </w:r>
      <w:r>
        <w:rPr>
          <w:rFonts w:ascii="Arial" w:hAnsi="Arial" w:cs="Arial"/>
          <w:bCs/>
          <w:szCs w:val="22"/>
        </w:rPr>
        <w:t xml:space="preserve"> March 2020.  Cllr. J. Parker thanked the Town Centre Manager for getting the market “up and running” in Romsey.  The market stall holders are very grateful.</w:t>
      </w:r>
    </w:p>
    <w:p w14:paraId="761AC3A9" w14:textId="6480FB65" w:rsidR="008200C6" w:rsidRDefault="008200C6" w:rsidP="00102D2B">
      <w:pPr>
        <w:autoSpaceDE w:val="0"/>
        <w:autoSpaceDN w:val="0"/>
        <w:adjustRightInd w:val="0"/>
        <w:rPr>
          <w:rFonts w:ascii="Arial" w:hAnsi="Arial" w:cs="Arial"/>
          <w:bCs/>
          <w:szCs w:val="22"/>
        </w:rPr>
      </w:pPr>
      <w:r>
        <w:rPr>
          <w:rFonts w:ascii="Arial" w:hAnsi="Arial" w:cs="Arial"/>
          <w:bCs/>
          <w:szCs w:val="22"/>
        </w:rPr>
        <w:t>The Committee asked the Chief Officer to send a letter to</w:t>
      </w:r>
      <w:r w:rsidR="00181CF5">
        <w:rPr>
          <w:rFonts w:ascii="Arial" w:hAnsi="Arial" w:cs="Arial"/>
          <w:bCs/>
          <w:szCs w:val="22"/>
        </w:rPr>
        <w:t xml:space="preserve"> Stuart Jarvis, HCC</w:t>
      </w:r>
      <w:r w:rsidR="00102D2B">
        <w:rPr>
          <w:rFonts w:ascii="Helvetica" w:hAnsi="Helvetica" w:cs="Helvetica"/>
          <w:bCs/>
          <w:sz w:val="24"/>
          <w:szCs w:val="24"/>
        </w:rPr>
        <w:t xml:space="preserve">, </w:t>
      </w:r>
      <w:r w:rsidR="00102D2B" w:rsidRPr="00102D2B">
        <w:rPr>
          <w:rFonts w:ascii="Arial" w:hAnsi="Arial" w:cs="Arial"/>
          <w:bCs/>
          <w:szCs w:val="22"/>
        </w:rPr>
        <w:t>Director of Environment, Transport &amp; Economy</w:t>
      </w:r>
      <w:r w:rsidR="00102D2B">
        <w:rPr>
          <w:rFonts w:ascii="Arial" w:hAnsi="Arial" w:cs="Arial"/>
          <w:bCs/>
          <w:szCs w:val="22"/>
        </w:rPr>
        <w:t xml:space="preserve"> detailing</w:t>
      </w:r>
      <w:r w:rsidR="00181CF5">
        <w:rPr>
          <w:rFonts w:ascii="Arial" w:hAnsi="Arial" w:cs="Arial"/>
          <w:bCs/>
          <w:szCs w:val="22"/>
        </w:rPr>
        <w:t xml:space="preserve"> concerns with regards to The Hundred being open to traffic when the pavements with the public queueing to get into the shops leads to people having to walk on the road. It was felt a serious safety issue exists.</w:t>
      </w:r>
    </w:p>
    <w:p w14:paraId="3390AD9F" w14:textId="2BD99389" w:rsidR="008200C6" w:rsidRDefault="008200C6" w:rsidP="008200C6">
      <w:pPr>
        <w:pStyle w:val="ListParagraph"/>
        <w:ind w:left="0"/>
        <w:jc w:val="both"/>
        <w:rPr>
          <w:rFonts w:ascii="Arial" w:hAnsi="Arial" w:cs="Arial"/>
          <w:bCs/>
          <w:szCs w:val="22"/>
        </w:rPr>
      </w:pPr>
    </w:p>
    <w:p w14:paraId="54FDB3DA" w14:textId="23E99E2B" w:rsidR="00FE743A" w:rsidRDefault="00FE743A" w:rsidP="008200C6">
      <w:pPr>
        <w:pStyle w:val="ListParagraph"/>
        <w:ind w:left="0"/>
        <w:jc w:val="both"/>
        <w:rPr>
          <w:rFonts w:ascii="Arial" w:hAnsi="Arial" w:cs="Arial"/>
          <w:bCs/>
          <w:szCs w:val="22"/>
        </w:rPr>
      </w:pPr>
    </w:p>
    <w:p w14:paraId="5465A7A5" w14:textId="77777777" w:rsidR="00FE743A" w:rsidRDefault="00FE743A" w:rsidP="008200C6">
      <w:pPr>
        <w:pStyle w:val="ListParagraph"/>
        <w:ind w:left="0"/>
        <w:jc w:val="both"/>
        <w:rPr>
          <w:rFonts w:ascii="Arial" w:hAnsi="Arial" w:cs="Arial"/>
          <w:bCs/>
          <w:szCs w:val="22"/>
        </w:rPr>
      </w:pPr>
    </w:p>
    <w:p w14:paraId="1887D4A7" w14:textId="77777777" w:rsidR="008200C6" w:rsidRPr="008200C6" w:rsidRDefault="008200C6" w:rsidP="008200C6">
      <w:pPr>
        <w:pStyle w:val="ListParagraph"/>
        <w:ind w:left="0"/>
        <w:jc w:val="both"/>
        <w:rPr>
          <w:rFonts w:ascii="Arial" w:hAnsi="Arial" w:cs="Arial"/>
          <w:bCs/>
          <w:szCs w:val="22"/>
        </w:rPr>
      </w:pPr>
    </w:p>
    <w:p w14:paraId="12C5BF7B" w14:textId="5F17A310" w:rsidR="00E07DF6" w:rsidRPr="00FE6CE6" w:rsidRDefault="008735BE" w:rsidP="00675455">
      <w:pPr>
        <w:pStyle w:val="ListParagraph"/>
        <w:numPr>
          <w:ilvl w:val="0"/>
          <w:numId w:val="1"/>
        </w:numPr>
        <w:ind w:left="-284" w:hanging="425"/>
        <w:rPr>
          <w:rFonts w:ascii="Arial" w:hAnsi="Arial" w:cs="Arial"/>
          <w:szCs w:val="22"/>
        </w:rPr>
      </w:pPr>
      <w:r w:rsidRPr="00FE6CE6">
        <w:rPr>
          <w:rFonts w:ascii="Arial" w:hAnsi="Arial" w:cs="Arial"/>
          <w:b/>
          <w:szCs w:val="22"/>
          <w:lang w:val="en-GB"/>
        </w:rPr>
        <w:t>EMERGENCY PLAN GROUP</w:t>
      </w:r>
    </w:p>
    <w:p w14:paraId="2F1F9AF4" w14:textId="77777777" w:rsidR="00FE6CE6" w:rsidRPr="00FE6CE6" w:rsidRDefault="00FE6CE6" w:rsidP="00FE6CE6">
      <w:pPr>
        <w:pStyle w:val="ListParagraph"/>
        <w:ind w:left="-284" w:right="249"/>
        <w:rPr>
          <w:rFonts w:ascii="Arial" w:hAnsi="Arial" w:cs="Arial"/>
          <w:bCs/>
          <w:szCs w:val="22"/>
        </w:rPr>
      </w:pPr>
      <w:r w:rsidRPr="00FE6CE6">
        <w:rPr>
          <w:rFonts w:ascii="Arial" w:hAnsi="Arial" w:cs="Arial"/>
          <w:bCs/>
          <w:szCs w:val="22"/>
        </w:rPr>
        <w:t>The Chief Officer reported the Romsey Emergency Plan Group are playing a major role in the current COVID-19 Pandemic. A meeting will be held when allowed to discuss the way forward for the Emergency Plan Group using lessons learnt from COVID-19.</w:t>
      </w:r>
    </w:p>
    <w:p w14:paraId="6A885EF3" w14:textId="77777777" w:rsidR="00FE6CE6" w:rsidRPr="00FE6CE6" w:rsidRDefault="00FE6CE6" w:rsidP="00FE6CE6">
      <w:pPr>
        <w:pStyle w:val="ListParagraph"/>
        <w:ind w:right="249"/>
        <w:rPr>
          <w:rFonts w:ascii="Arial" w:hAnsi="Arial" w:cs="Arial"/>
          <w:bCs/>
          <w:szCs w:val="22"/>
        </w:rPr>
      </w:pPr>
    </w:p>
    <w:p w14:paraId="0349D310" w14:textId="52316B1B" w:rsidR="00AD0DE3" w:rsidRPr="00CB27C5" w:rsidRDefault="00AD0DE3" w:rsidP="00675455">
      <w:pPr>
        <w:pStyle w:val="ListParagraph"/>
        <w:numPr>
          <w:ilvl w:val="0"/>
          <w:numId w:val="1"/>
        </w:numPr>
        <w:ind w:left="-284" w:hanging="425"/>
        <w:rPr>
          <w:rFonts w:ascii="Arial" w:hAnsi="Arial" w:cs="Arial"/>
          <w:b/>
          <w:sz w:val="20"/>
          <w:lang w:val="en-GB"/>
        </w:rPr>
      </w:pPr>
      <w:r w:rsidRPr="00CB27C5">
        <w:rPr>
          <w:rFonts w:ascii="Arial" w:hAnsi="Arial" w:cs="Arial"/>
          <w:b/>
          <w:sz w:val="20"/>
          <w:lang w:val="en-GB"/>
        </w:rPr>
        <w:t>GRANTS</w:t>
      </w:r>
    </w:p>
    <w:bookmarkEnd w:id="0"/>
    <w:p w14:paraId="65814570" w14:textId="1C457E86"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RESOLUTION NO. </w:t>
      </w:r>
      <w:r w:rsidR="00493A2C">
        <w:rPr>
          <w:rFonts w:ascii="Arial" w:hAnsi="Arial" w:cs="Arial"/>
          <w:b/>
          <w:color w:val="000000"/>
          <w:szCs w:val="22"/>
        </w:rPr>
        <w:t xml:space="preserve"> 20/01</w:t>
      </w:r>
    </w:p>
    <w:p w14:paraId="2B51B95F" w14:textId="54C1000D" w:rsidR="004B5D62" w:rsidRPr="00481A8D" w:rsidRDefault="004B5D62" w:rsidP="004B5D62">
      <w:pPr>
        <w:pStyle w:val="ListParagraph"/>
        <w:ind w:left="-284"/>
        <w:rPr>
          <w:rFonts w:ascii="Arial" w:hAnsi="Arial" w:cs="Arial"/>
          <w:color w:val="000000"/>
          <w:szCs w:val="22"/>
        </w:rPr>
      </w:pPr>
      <w:r w:rsidRPr="00481A8D">
        <w:rPr>
          <w:rFonts w:ascii="Arial" w:hAnsi="Arial" w:cs="Arial"/>
          <w:color w:val="000000"/>
          <w:szCs w:val="22"/>
        </w:rPr>
        <w:t>It was</w:t>
      </w:r>
      <w:r w:rsidRPr="00481A8D">
        <w:rPr>
          <w:rFonts w:ascii="Arial" w:hAnsi="Arial" w:cs="Arial"/>
          <w:b/>
          <w:color w:val="000000"/>
          <w:szCs w:val="22"/>
        </w:rPr>
        <w:t xml:space="preserve"> RESOLVED </w:t>
      </w:r>
      <w:r w:rsidRPr="00481A8D">
        <w:rPr>
          <w:rFonts w:ascii="Arial" w:hAnsi="Arial" w:cs="Arial"/>
          <w:color w:val="000000"/>
          <w:szCs w:val="22"/>
        </w:rPr>
        <w:t>to grant £</w:t>
      </w:r>
      <w:r>
        <w:rPr>
          <w:rFonts w:ascii="Arial" w:hAnsi="Arial" w:cs="Arial"/>
          <w:color w:val="000000"/>
          <w:szCs w:val="22"/>
        </w:rPr>
        <w:t>15</w:t>
      </w:r>
      <w:r w:rsidRPr="00481A8D">
        <w:rPr>
          <w:rFonts w:ascii="Arial" w:hAnsi="Arial" w:cs="Arial"/>
          <w:color w:val="000000"/>
          <w:szCs w:val="22"/>
        </w:rPr>
        <w:t xml:space="preserve">0 </w:t>
      </w:r>
      <w:r>
        <w:rPr>
          <w:rFonts w:ascii="Arial" w:hAnsi="Arial" w:cs="Arial"/>
          <w:color w:val="000000"/>
          <w:szCs w:val="22"/>
        </w:rPr>
        <w:t xml:space="preserve">to the Charities Fair </w:t>
      </w:r>
    </w:p>
    <w:p w14:paraId="794149A0" w14:textId="77777777"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PROPOSED:  </w:t>
      </w:r>
      <w:r w:rsidRPr="00481A8D">
        <w:rPr>
          <w:rFonts w:ascii="Arial" w:hAnsi="Arial" w:cs="Arial"/>
          <w:color w:val="000000"/>
          <w:szCs w:val="22"/>
        </w:rPr>
        <w:t xml:space="preserve">Cllr. </w:t>
      </w:r>
      <w:r>
        <w:rPr>
          <w:rFonts w:ascii="Arial" w:hAnsi="Arial" w:cs="Arial"/>
          <w:color w:val="000000"/>
          <w:szCs w:val="22"/>
        </w:rPr>
        <w:t>J. Parker</w:t>
      </w:r>
    </w:p>
    <w:p w14:paraId="58B27057" w14:textId="38F1112A" w:rsidR="004B5D62" w:rsidRPr="004B5D62" w:rsidRDefault="004B5D62" w:rsidP="004B5D62">
      <w:pPr>
        <w:ind w:left="-284"/>
        <w:rPr>
          <w:rFonts w:ascii="Arial" w:hAnsi="Arial" w:cs="Arial"/>
          <w:b/>
          <w:color w:val="000000"/>
          <w:szCs w:val="22"/>
        </w:rPr>
      </w:pPr>
      <w:r w:rsidRPr="004B5D62">
        <w:rPr>
          <w:rFonts w:ascii="Arial" w:hAnsi="Arial" w:cs="Arial"/>
          <w:b/>
          <w:color w:val="000000"/>
          <w:szCs w:val="22"/>
        </w:rPr>
        <w:t>SECONDED</w:t>
      </w:r>
      <w:r w:rsidRPr="004B5D62">
        <w:rPr>
          <w:rFonts w:ascii="Arial" w:hAnsi="Arial" w:cs="Arial"/>
          <w:color w:val="000000"/>
          <w:szCs w:val="22"/>
        </w:rPr>
        <w:t xml:space="preserve">:  Cllr. </w:t>
      </w:r>
      <w:r>
        <w:rPr>
          <w:rFonts w:ascii="Arial" w:hAnsi="Arial" w:cs="Arial"/>
          <w:color w:val="000000"/>
          <w:szCs w:val="22"/>
        </w:rPr>
        <w:t xml:space="preserve">M. </w:t>
      </w:r>
      <w:r w:rsidRPr="004B5D62">
        <w:rPr>
          <w:rFonts w:ascii="Arial" w:hAnsi="Arial" w:cs="Arial"/>
          <w:color w:val="000000"/>
          <w:szCs w:val="22"/>
        </w:rPr>
        <w:t>Cooper</w:t>
      </w:r>
    </w:p>
    <w:p w14:paraId="36A57114" w14:textId="132C40F1" w:rsidR="00CB27C5"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CARRIED</w:t>
      </w:r>
    </w:p>
    <w:p w14:paraId="23C4185F" w14:textId="34E7BE8B" w:rsidR="004B5D62" w:rsidRDefault="004B5D62" w:rsidP="004B5D62">
      <w:pPr>
        <w:pStyle w:val="ListParagraph"/>
        <w:ind w:left="-284"/>
        <w:rPr>
          <w:rFonts w:ascii="Arial" w:hAnsi="Arial" w:cs="Arial"/>
          <w:b/>
          <w:color w:val="000000"/>
          <w:szCs w:val="22"/>
        </w:rPr>
      </w:pPr>
    </w:p>
    <w:p w14:paraId="564ABC9B" w14:textId="5FB82950"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RESOLUTION NO. </w:t>
      </w:r>
      <w:r w:rsidR="00493A2C">
        <w:rPr>
          <w:rFonts w:ascii="Arial" w:hAnsi="Arial" w:cs="Arial"/>
          <w:b/>
          <w:color w:val="000000"/>
          <w:szCs w:val="22"/>
        </w:rPr>
        <w:t>20/02</w:t>
      </w:r>
    </w:p>
    <w:p w14:paraId="0C327894" w14:textId="53ACBCA8" w:rsidR="004B5D62" w:rsidRPr="00481A8D" w:rsidRDefault="004B5D62" w:rsidP="004B5D62">
      <w:pPr>
        <w:pStyle w:val="ListParagraph"/>
        <w:ind w:left="-284"/>
        <w:rPr>
          <w:rFonts w:ascii="Arial" w:hAnsi="Arial" w:cs="Arial"/>
          <w:color w:val="000000"/>
          <w:szCs w:val="22"/>
        </w:rPr>
      </w:pPr>
      <w:r w:rsidRPr="00481A8D">
        <w:rPr>
          <w:rFonts w:ascii="Arial" w:hAnsi="Arial" w:cs="Arial"/>
          <w:color w:val="000000"/>
          <w:szCs w:val="22"/>
        </w:rPr>
        <w:t>It was</w:t>
      </w:r>
      <w:r w:rsidRPr="00481A8D">
        <w:rPr>
          <w:rFonts w:ascii="Arial" w:hAnsi="Arial" w:cs="Arial"/>
          <w:b/>
          <w:color w:val="000000"/>
          <w:szCs w:val="22"/>
        </w:rPr>
        <w:t xml:space="preserve"> RESOLVED </w:t>
      </w:r>
      <w:r w:rsidRPr="00481A8D">
        <w:rPr>
          <w:rFonts w:ascii="Arial" w:hAnsi="Arial" w:cs="Arial"/>
          <w:color w:val="000000"/>
          <w:szCs w:val="22"/>
        </w:rPr>
        <w:t>to grant £</w:t>
      </w:r>
      <w:r>
        <w:rPr>
          <w:rFonts w:ascii="Arial" w:hAnsi="Arial" w:cs="Arial"/>
          <w:color w:val="000000"/>
          <w:szCs w:val="22"/>
        </w:rPr>
        <w:t>100</w:t>
      </w:r>
      <w:r w:rsidRPr="00481A8D">
        <w:rPr>
          <w:rFonts w:ascii="Arial" w:hAnsi="Arial" w:cs="Arial"/>
          <w:color w:val="000000"/>
          <w:szCs w:val="22"/>
        </w:rPr>
        <w:t xml:space="preserve"> </w:t>
      </w:r>
      <w:r>
        <w:rPr>
          <w:rFonts w:ascii="Arial" w:hAnsi="Arial" w:cs="Arial"/>
          <w:color w:val="000000"/>
          <w:szCs w:val="22"/>
        </w:rPr>
        <w:t xml:space="preserve">to Victim Support </w:t>
      </w:r>
    </w:p>
    <w:p w14:paraId="07487952" w14:textId="3A81DBB7"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PROPOSED:  </w:t>
      </w:r>
      <w:r w:rsidRPr="00481A8D">
        <w:rPr>
          <w:rFonts w:ascii="Arial" w:hAnsi="Arial" w:cs="Arial"/>
          <w:color w:val="000000"/>
          <w:szCs w:val="22"/>
        </w:rPr>
        <w:t>Cllr.</w:t>
      </w:r>
      <w:r>
        <w:rPr>
          <w:rFonts w:ascii="Arial" w:hAnsi="Arial" w:cs="Arial"/>
          <w:color w:val="000000"/>
          <w:szCs w:val="22"/>
        </w:rPr>
        <w:t xml:space="preserve"> K. Dunleavey</w:t>
      </w:r>
    </w:p>
    <w:p w14:paraId="0262F112" w14:textId="1C445598"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SECONDED</w:t>
      </w:r>
      <w:r w:rsidRPr="00481A8D">
        <w:rPr>
          <w:rFonts w:ascii="Arial" w:hAnsi="Arial" w:cs="Arial"/>
          <w:color w:val="000000"/>
          <w:szCs w:val="22"/>
        </w:rPr>
        <w:t xml:space="preserve">:  Cllr. </w:t>
      </w:r>
      <w:r>
        <w:rPr>
          <w:rFonts w:ascii="Arial" w:hAnsi="Arial" w:cs="Arial"/>
          <w:color w:val="000000"/>
          <w:szCs w:val="22"/>
        </w:rPr>
        <w:t>C. Wise</w:t>
      </w:r>
    </w:p>
    <w:p w14:paraId="39859FA8" w14:textId="04945D1F" w:rsidR="004B5D62"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CARRIED</w:t>
      </w:r>
    </w:p>
    <w:p w14:paraId="4AC52AE1" w14:textId="090AD18F" w:rsidR="004B5D62" w:rsidRDefault="004B5D62" w:rsidP="004B5D62">
      <w:pPr>
        <w:pStyle w:val="ListParagraph"/>
        <w:ind w:left="-284"/>
        <w:rPr>
          <w:rFonts w:ascii="Arial" w:hAnsi="Arial" w:cs="Arial"/>
          <w:b/>
          <w:color w:val="000000"/>
          <w:szCs w:val="22"/>
        </w:rPr>
      </w:pPr>
    </w:p>
    <w:p w14:paraId="0B87C508" w14:textId="7784700D"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RESOLUTION NO. </w:t>
      </w:r>
      <w:r w:rsidR="00493A2C">
        <w:rPr>
          <w:rFonts w:ascii="Arial" w:hAnsi="Arial" w:cs="Arial"/>
          <w:b/>
          <w:color w:val="000000"/>
          <w:szCs w:val="22"/>
        </w:rPr>
        <w:t xml:space="preserve"> 20/03</w:t>
      </w:r>
    </w:p>
    <w:p w14:paraId="729E882A" w14:textId="2523433B" w:rsidR="004B5D62" w:rsidRPr="00481A8D" w:rsidRDefault="004B5D62" w:rsidP="004B5D62">
      <w:pPr>
        <w:pStyle w:val="ListParagraph"/>
        <w:ind w:left="-284"/>
        <w:rPr>
          <w:rFonts w:ascii="Arial" w:hAnsi="Arial" w:cs="Arial"/>
          <w:color w:val="000000"/>
          <w:szCs w:val="22"/>
        </w:rPr>
      </w:pPr>
      <w:r w:rsidRPr="00481A8D">
        <w:rPr>
          <w:rFonts w:ascii="Arial" w:hAnsi="Arial" w:cs="Arial"/>
          <w:color w:val="000000"/>
          <w:szCs w:val="22"/>
        </w:rPr>
        <w:t>It was</w:t>
      </w:r>
      <w:r w:rsidRPr="00481A8D">
        <w:rPr>
          <w:rFonts w:ascii="Arial" w:hAnsi="Arial" w:cs="Arial"/>
          <w:b/>
          <w:color w:val="000000"/>
          <w:szCs w:val="22"/>
        </w:rPr>
        <w:t xml:space="preserve"> RESOLVED </w:t>
      </w:r>
      <w:r w:rsidRPr="00481A8D">
        <w:rPr>
          <w:rFonts w:ascii="Arial" w:hAnsi="Arial" w:cs="Arial"/>
          <w:color w:val="000000"/>
          <w:szCs w:val="22"/>
        </w:rPr>
        <w:t>to grant £</w:t>
      </w:r>
      <w:r>
        <w:rPr>
          <w:rFonts w:ascii="Arial" w:hAnsi="Arial" w:cs="Arial"/>
          <w:color w:val="000000"/>
          <w:szCs w:val="22"/>
        </w:rPr>
        <w:t>25</w:t>
      </w:r>
      <w:r w:rsidRPr="00481A8D">
        <w:rPr>
          <w:rFonts w:ascii="Arial" w:hAnsi="Arial" w:cs="Arial"/>
          <w:color w:val="000000"/>
          <w:szCs w:val="22"/>
        </w:rPr>
        <w:t xml:space="preserve">0 </w:t>
      </w:r>
      <w:r>
        <w:rPr>
          <w:rFonts w:ascii="Arial" w:hAnsi="Arial" w:cs="Arial"/>
          <w:color w:val="000000"/>
          <w:szCs w:val="22"/>
        </w:rPr>
        <w:t xml:space="preserve">to Freedom Matters/Romsey Foodbank </w:t>
      </w:r>
    </w:p>
    <w:p w14:paraId="46DA9F4E" w14:textId="31D4B66A"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PROPOSED:  </w:t>
      </w:r>
      <w:r w:rsidRPr="00481A8D">
        <w:rPr>
          <w:rFonts w:ascii="Arial" w:hAnsi="Arial" w:cs="Arial"/>
          <w:color w:val="000000"/>
          <w:szCs w:val="22"/>
        </w:rPr>
        <w:t xml:space="preserve">Cllr. </w:t>
      </w:r>
      <w:r>
        <w:rPr>
          <w:rFonts w:ascii="Arial" w:hAnsi="Arial" w:cs="Arial"/>
          <w:color w:val="000000"/>
          <w:szCs w:val="22"/>
        </w:rPr>
        <w:t>J. Burnage</w:t>
      </w:r>
    </w:p>
    <w:p w14:paraId="4C1E4A7A" w14:textId="0C997FCB"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SECONDED</w:t>
      </w:r>
      <w:r w:rsidRPr="00481A8D">
        <w:rPr>
          <w:rFonts w:ascii="Arial" w:hAnsi="Arial" w:cs="Arial"/>
          <w:color w:val="000000"/>
          <w:szCs w:val="22"/>
        </w:rPr>
        <w:t xml:space="preserve">:  Cllr. </w:t>
      </w:r>
      <w:r>
        <w:rPr>
          <w:rFonts w:ascii="Arial" w:hAnsi="Arial" w:cs="Arial"/>
          <w:color w:val="000000"/>
          <w:szCs w:val="22"/>
        </w:rPr>
        <w:t>M. Cooper</w:t>
      </w:r>
    </w:p>
    <w:p w14:paraId="7F1609ED" w14:textId="77C83BED" w:rsidR="004B5D62"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CARRIED</w:t>
      </w:r>
    </w:p>
    <w:p w14:paraId="57AFE13E" w14:textId="1160E1F7" w:rsidR="004B5D62" w:rsidRDefault="004B5D62" w:rsidP="004B5D62">
      <w:pPr>
        <w:pStyle w:val="ListParagraph"/>
        <w:ind w:left="-284"/>
        <w:rPr>
          <w:rFonts w:ascii="Arial" w:hAnsi="Arial" w:cs="Arial"/>
          <w:b/>
          <w:color w:val="000000"/>
          <w:szCs w:val="22"/>
        </w:rPr>
      </w:pPr>
    </w:p>
    <w:p w14:paraId="68DD7704" w14:textId="7C70996F"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RESOLUTION NO. </w:t>
      </w:r>
      <w:r w:rsidR="00493A2C">
        <w:rPr>
          <w:rFonts w:ascii="Arial" w:hAnsi="Arial" w:cs="Arial"/>
          <w:b/>
          <w:color w:val="000000"/>
          <w:szCs w:val="22"/>
        </w:rPr>
        <w:t xml:space="preserve"> 20/04</w:t>
      </w:r>
    </w:p>
    <w:p w14:paraId="132BCC0B" w14:textId="3640A52B" w:rsidR="004B5D62" w:rsidRPr="00481A8D" w:rsidRDefault="004B5D62" w:rsidP="004B5D62">
      <w:pPr>
        <w:pStyle w:val="ListParagraph"/>
        <w:ind w:left="-284"/>
        <w:rPr>
          <w:rFonts w:ascii="Arial" w:hAnsi="Arial" w:cs="Arial"/>
          <w:color w:val="000000"/>
          <w:szCs w:val="22"/>
        </w:rPr>
      </w:pPr>
      <w:r w:rsidRPr="00481A8D">
        <w:rPr>
          <w:rFonts w:ascii="Arial" w:hAnsi="Arial" w:cs="Arial"/>
          <w:color w:val="000000"/>
          <w:szCs w:val="22"/>
        </w:rPr>
        <w:t>It was</w:t>
      </w:r>
      <w:r w:rsidRPr="00481A8D">
        <w:rPr>
          <w:rFonts w:ascii="Arial" w:hAnsi="Arial" w:cs="Arial"/>
          <w:b/>
          <w:color w:val="000000"/>
          <w:szCs w:val="22"/>
        </w:rPr>
        <w:t xml:space="preserve"> RESOLVED </w:t>
      </w:r>
      <w:r w:rsidRPr="00481A8D">
        <w:rPr>
          <w:rFonts w:ascii="Arial" w:hAnsi="Arial" w:cs="Arial"/>
          <w:color w:val="000000"/>
          <w:szCs w:val="22"/>
        </w:rPr>
        <w:t>to grant £</w:t>
      </w:r>
      <w:r>
        <w:rPr>
          <w:rFonts w:ascii="Arial" w:hAnsi="Arial" w:cs="Arial"/>
          <w:color w:val="000000"/>
          <w:szCs w:val="22"/>
        </w:rPr>
        <w:t>15</w:t>
      </w:r>
      <w:r w:rsidRPr="00481A8D">
        <w:rPr>
          <w:rFonts w:ascii="Arial" w:hAnsi="Arial" w:cs="Arial"/>
          <w:color w:val="000000"/>
          <w:szCs w:val="22"/>
        </w:rPr>
        <w:t xml:space="preserve">0 </w:t>
      </w:r>
      <w:r>
        <w:rPr>
          <w:rFonts w:ascii="Arial" w:hAnsi="Arial" w:cs="Arial"/>
          <w:color w:val="000000"/>
          <w:szCs w:val="22"/>
        </w:rPr>
        <w:t xml:space="preserve">to Romsey Robin. </w:t>
      </w:r>
    </w:p>
    <w:p w14:paraId="123F7194" w14:textId="77777777"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PROPOSED:  </w:t>
      </w:r>
      <w:r w:rsidRPr="00481A8D">
        <w:rPr>
          <w:rFonts w:ascii="Arial" w:hAnsi="Arial" w:cs="Arial"/>
          <w:color w:val="000000"/>
          <w:szCs w:val="22"/>
        </w:rPr>
        <w:t xml:space="preserve">Cllr. </w:t>
      </w:r>
      <w:r>
        <w:rPr>
          <w:rFonts w:ascii="Arial" w:hAnsi="Arial" w:cs="Arial"/>
          <w:color w:val="000000"/>
          <w:szCs w:val="22"/>
        </w:rPr>
        <w:t>J. Parker</w:t>
      </w:r>
    </w:p>
    <w:p w14:paraId="26F4FB5B" w14:textId="599CF3BD"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SECONDED</w:t>
      </w:r>
      <w:r w:rsidRPr="00481A8D">
        <w:rPr>
          <w:rFonts w:ascii="Arial" w:hAnsi="Arial" w:cs="Arial"/>
          <w:color w:val="000000"/>
          <w:szCs w:val="22"/>
        </w:rPr>
        <w:t xml:space="preserve">:  Cllr. </w:t>
      </w:r>
      <w:proofErr w:type="spellStart"/>
      <w:proofErr w:type="gramStart"/>
      <w:r>
        <w:rPr>
          <w:rFonts w:ascii="Arial" w:hAnsi="Arial" w:cs="Arial"/>
          <w:color w:val="000000"/>
          <w:szCs w:val="22"/>
        </w:rPr>
        <w:t>J.Burnage</w:t>
      </w:r>
      <w:proofErr w:type="spellEnd"/>
      <w:proofErr w:type="gramEnd"/>
    </w:p>
    <w:p w14:paraId="4CC97D6C" w14:textId="753F91C4" w:rsidR="004B5D62"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CARRIED</w:t>
      </w:r>
    </w:p>
    <w:p w14:paraId="22C812ED" w14:textId="708AD859" w:rsidR="004B5D62" w:rsidRDefault="004B5D62" w:rsidP="004B5D62">
      <w:pPr>
        <w:pStyle w:val="ListParagraph"/>
        <w:ind w:left="-284"/>
        <w:rPr>
          <w:rFonts w:ascii="Arial" w:hAnsi="Arial" w:cs="Arial"/>
          <w:b/>
          <w:color w:val="000000"/>
          <w:szCs w:val="22"/>
        </w:rPr>
      </w:pPr>
    </w:p>
    <w:p w14:paraId="62FACF34" w14:textId="50A94C92"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RESOLUTION NO. </w:t>
      </w:r>
      <w:r w:rsidR="00493A2C">
        <w:rPr>
          <w:rFonts w:ascii="Arial" w:hAnsi="Arial" w:cs="Arial"/>
          <w:b/>
          <w:color w:val="000000"/>
          <w:szCs w:val="22"/>
        </w:rPr>
        <w:t xml:space="preserve"> 20/05</w:t>
      </w:r>
    </w:p>
    <w:p w14:paraId="4AEBD8DA" w14:textId="41A45B1E" w:rsidR="004B5D62" w:rsidRPr="00481A8D" w:rsidRDefault="004B5D62" w:rsidP="004B5D62">
      <w:pPr>
        <w:pStyle w:val="ListParagraph"/>
        <w:ind w:left="-284"/>
        <w:rPr>
          <w:rFonts w:ascii="Arial" w:hAnsi="Arial" w:cs="Arial"/>
          <w:color w:val="000000"/>
          <w:szCs w:val="22"/>
        </w:rPr>
      </w:pPr>
      <w:r w:rsidRPr="00481A8D">
        <w:rPr>
          <w:rFonts w:ascii="Arial" w:hAnsi="Arial" w:cs="Arial"/>
          <w:color w:val="000000"/>
          <w:szCs w:val="22"/>
        </w:rPr>
        <w:t>It was</w:t>
      </w:r>
      <w:r w:rsidRPr="00481A8D">
        <w:rPr>
          <w:rFonts w:ascii="Arial" w:hAnsi="Arial" w:cs="Arial"/>
          <w:b/>
          <w:color w:val="000000"/>
          <w:szCs w:val="22"/>
        </w:rPr>
        <w:t xml:space="preserve"> RESOLVED </w:t>
      </w:r>
      <w:r w:rsidRPr="00481A8D">
        <w:rPr>
          <w:rFonts w:ascii="Arial" w:hAnsi="Arial" w:cs="Arial"/>
          <w:color w:val="000000"/>
          <w:szCs w:val="22"/>
        </w:rPr>
        <w:t>to grant £</w:t>
      </w:r>
      <w:r>
        <w:rPr>
          <w:rFonts w:ascii="Arial" w:hAnsi="Arial" w:cs="Arial"/>
          <w:color w:val="000000"/>
          <w:szCs w:val="22"/>
        </w:rPr>
        <w:t>20</w:t>
      </w:r>
      <w:r w:rsidRPr="00481A8D">
        <w:rPr>
          <w:rFonts w:ascii="Arial" w:hAnsi="Arial" w:cs="Arial"/>
          <w:color w:val="000000"/>
          <w:szCs w:val="22"/>
        </w:rPr>
        <w:t xml:space="preserve">0 </w:t>
      </w:r>
      <w:r>
        <w:rPr>
          <w:rFonts w:ascii="Arial" w:hAnsi="Arial" w:cs="Arial"/>
          <w:color w:val="000000"/>
          <w:szCs w:val="22"/>
        </w:rPr>
        <w:t xml:space="preserve">to </w:t>
      </w:r>
      <w:proofErr w:type="spellStart"/>
      <w:r>
        <w:rPr>
          <w:rFonts w:ascii="Arial" w:hAnsi="Arial" w:cs="Arial"/>
          <w:color w:val="000000"/>
          <w:szCs w:val="22"/>
        </w:rPr>
        <w:t>Greenbuttercup</w:t>
      </w:r>
      <w:proofErr w:type="spellEnd"/>
      <w:r>
        <w:rPr>
          <w:rFonts w:ascii="Arial" w:hAnsi="Arial" w:cs="Arial"/>
          <w:color w:val="000000"/>
          <w:szCs w:val="22"/>
        </w:rPr>
        <w:t xml:space="preserve"> CIC</w:t>
      </w:r>
    </w:p>
    <w:p w14:paraId="54EB10AA" w14:textId="50F94798"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 xml:space="preserve">PROPOSED:  </w:t>
      </w:r>
      <w:r w:rsidRPr="00481A8D">
        <w:rPr>
          <w:rFonts w:ascii="Arial" w:hAnsi="Arial" w:cs="Arial"/>
          <w:color w:val="000000"/>
          <w:szCs w:val="22"/>
        </w:rPr>
        <w:t xml:space="preserve">Cllr. </w:t>
      </w:r>
      <w:r>
        <w:rPr>
          <w:rFonts w:ascii="Arial" w:hAnsi="Arial" w:cs="Arial"/>
          <w:color w:val="000000"/>
          <w:szCs w:val="22"/>
        </w:rPr>
        <w:t>K. Dunleavey</w:t>
      </w:r>
    </w:p>
    <w:p w14:paraId="58EB320F" w14:textId="7336BCC1" w:rsidR="004B5D62" w:rsidRPr="00481A8D" w:rsidRDefault="004B5D62" w:rsidP="004B5D62">
      <w:pPr>
        <w:pStyle w:val="ListParagraph"/>
        <w:ind w:left="-284"/>
        <w:rPr>
          <w:rFonts w:ascii="Arial" w:hAnsi="Arial" w:cs="Arial"/>
          <w:b/>
          <w:color w:val="000000"/>
          <w:szCs w:val="22"/>
        </w:rPr>
      </w:pPr>
      <w:r w:rsidRPr="00481A8D">
        <w:rPr>
          <w:rFonts w:ascii="Arial" w:hAnsi="Arial" w:cs="Arial"/>
          <w:b/>
          <w:color w:val="000000"/>
          <w:szCs w:val="22"/>
        </w:rPr>
        <w:t>SECONDED</w:t>
      </w:r>
      <w:r w:rsidRPr="00481A8D">
        <w:rPr>
          <w:rFonts w:ascii="Arial" w:hAnsi="Arial" w:cs="Arial"/>
          <w:color w:val="000000"/>
          <w:szCs w:val="22"/>
        </w:rPr>
        <w:t xml:space="preserve">:  Cllr. </w:t>
      </w:r>
      <w:r>
        <w:rPr>
          <w:rFonts w:ascii="Arial" w:hAnsi="Arial" w:cs="Arial"/>
          <w:color w:val="000000"/>
          <w:szCs w:val="22"/>
        </w:rPr>
        <w:t>J. Burnage</w:t>
      </w:r>
    </w:p>
    <w:p w14:paraId="199ACEC3" w14:textId="51EC3D4B" w:rsidR="004B5D62" w:rsidRPr="00CB27C5" w:rsidRDefault="004B5D62" w:rsidP="004B5D62">
      <w:pPr>
        <w:pStyle w:val="ListParagraph"/>
        <w:ind w:left="-284"/>
        <w:rPr>
          <w:rFonts w:ascii="Arial" w:hAnsi="Arial" w:cs="Arial"/>
          <w:color w:val="000000"/>
          <w:sz w:val="20"/>
        </w:rPr>
      </w:pPr>
      <w:r w:rsidRPr="00481A8D">
        <w:rPr>
          <w:rFonts w:ascii="Arial" w:hAnsi="Arial" w:cs="Arial"/>
          <w:b/>
          <w:color w:val="000000"/>
          <w:szCs w:val="22"/>
        </w:rPr>
        <w:t>CARRIED</w:t>
      </w:r>
    </w:p>
    <w:p w14:paraId="19D51819" w14:textId="77777777" w:rsidR="00CB27C5" w:rsidRDefault="00CB27C5" w:rsidP="004B5D62">
      <w:pPr>
        <w:pStyle w:val="ListParagraph"/>
        <w:ind w:left="-284"/>
        <w:rPr>
          <w:rFonts w:ascii="Arial" w:hAnsi="Arial" w:cs="Arial"/>
          <w:color w:val="000000"/>
          <w:sz w:val="20"/>
        </w:rPr>
      </w:pPr>
    </w:p>
    <w:p w14:paraId="6631A90C" w14:textId="77777777" w:rsidR="00CB27C5" w:rsidRDefault="00CB27C5" w:rsidP="00CB27C5">
      <w:pPr>
        <w:pStyle w:val="ListParagraph"/>
        <w:ind w:left="-284"/>
        <w:rPr>
          <w:rFonts w:ascii="Arial" w:hAnsi="Arial" w:cs="Arial"/>
          <w:color w:val="000000"/>
          <w:sz w:val="20"/>
        </w:rPr>
      </w:pPr>
    </w:p>
    <w:p w14:paraId="5925D4FB" w14:textId="77777777" w:rsidR="00324646" w:rsidRDefault="001D1591" w:rsidP="00CB27C5">
      <w:pPr>
        <w:pStyle w:val="ListParagraph"/>
        <w:ind w:left="5040" w:firstLine="1004"/>
        <w:rPr>
          <w:rFonts w:ascii="Arial" w:hAnsi="Arial" w:cs="Arial"/>
          <w:b/>
          <w:color w:val="000000"/>
          <w:szCs w:val="22"/>
        </w:rPr>
      </w:pPr>
      <w:r w:rsidRPr="00CB27C5">
        <w:rPr>
          <w:rFonts w:ascii="Arial" w:hAnsi="Arial" w:cs="Arial"/>
          <w:color w:val="000000"/>
          <w:sz w:val="20"/>
        </w:rPr>
        <w:t xml:space="preserve">Meeting </w:t>
      </w:r>
      <w:r w:rsidR="00CB27C5" w:rsidRPr="00CB27C5">
        <w:rPr>
          <w:rFonts w:ascii="Arial" w:hAnsi="Arial" w:cs="Arial"/>
          <w:color w:val="000000"/>
          <w:sz w:val="20"/>
        </w:rPr>
        <w:t>c</w:t>
      </w:r>
      <w:r w:rsidRPr="00CB27C5">
        <w:rPr>
          <w:rFonts w:ascii="Arial" w:hAnsi="Arial" w:cs="Arial"/>
          <w:color w:val="000000"/>
          <w:sz w:val="20"/>
        </w:rPr>
        <w:t>losed</w:t>
      </w:r>
      <w:r w:rsidR="00D91CEE" w:rsidRPr="00CB27C5">
        <w:rPr>
          <w:rFonts w:ascii="Arial" w:hAnsi="Arial" w:cs="Arial"/>
          <w:color w:val="000000"/>
          <w:sz w:val="20"/>
        </w:rPr>
        <w:t xml:space="preserve"> </w:t>
      </w:r>
      <w:r w:rsidR="00180594">
        <w:rPr>
          <w:rFonts w:ascii="Arial" w:hAnsi="Arial" w:cs="Arial"/>
          <w:color w:val="000000"/>
          <w:sz w:val="20"/>
        </w:rPr>
        <w:t>9.00</w:t>
      </w:r>
      <w:r w:rsidR="00110D7D" w:rsidRPr="00CB27C5">
        <w:rPr>
          <w:rFonts w:ascii="Arial" w:hAnsi="Arial" w:cs="Arial"/>
          <w:color w:val="000000"/>
          <w:sz w:val="20"/>
        </w:rPr>
        <w:t>p.m.</w:t>
      </w:r>
      <w:r w:rsidR="00E077DF" w:rsidRPr="00CB27C5">
        <w:rPr>
          <w:rFonts w:ascii="Arial" w:hAnsi="Arial" w:cs="Arial"/>
          <w:b/>
          <w:color w:val="000000"/>
          <w:sz w:val="20"/>
        </w:rPr>
        <w:tab/>
      </w:r>
      <w:r w:rsidR="0038254E" w:rsidRPr="00CB27C5">
        <w:rPr>
          <w:rFonts w:ascii="Arial" w:hAnsi="Arial" w:cs="Arial"/>
          <w:b/>
          <w:color w:val="000000"/>
          <w:sz w:val="20"/>
        </w:rPr>
        <w:tab/>
      </w:r>
      <w:r w:rsidR="0038254E" w:rsidRPr="00CB27C5">
        <w:rPr>
          <w:rFonts w:ascii="Arial" w:hAnsi="Arial" w:cs="Arial"/>
          <w:b/>
          <w:color w:val="000000"/>
          <w:sz w:val="20"/>
        </w:rPr>
        <w:tab/>
      </w:r>
      <w:r w:rsidR="000F032E" w:rsidRPr="00CB27C5">
        <w:rPr>
          <w:rFonts w:ascii="Arial" w:hAnsi="Arial" w:cs="Arial"/>
          <w:b/>
          <w:color w:val="000000"/>
          <w:sz w:val="20"/>
        </w:rPr>
        <w:tab/>
      </w:r>
      <w:r w:rsidR="000F032E" w:rsidRPr="00CB27C5">
        <w:rPr>
          <w:rFonts w:ascii="Arial" w:hAnsi="Arial" w:cs="Arial"/>
          <w:b/>
          <w:color w:val="000000"/>
          <w:sz w:val="20"/>
        </w:rPr>
        <w:tab/>
      </w:r>
      <w:r w:rsidR="000F032E">
        <w:rPr>
          <w:rFonts w:ascii="Arial" w:hAnsi="Arial" w:cs="Arial"/>
          <w:b/>
          <w:color w:val="000000"/>
          <w:szCs w:val="22"/>
        </w:rPr>
        <w:tab/>
      </w:r>
    </w:p>
    <w:p w14:paraId="447DFBB2" w14:textId="77777777" w:rsidR="00324646" w:rsidRPr="003957D3" w:rsidRDefault="00324646" w:rsidP="00324646">
      <w:pPr>
        <w:rPr>
          <w:rFonts w:ascii="Arial" w:hAnsi="Arial" w:cs="Arial"/>
          <w:b/>
          <w:sz w:val="20"/>
          <w:u w:val="single"/>
        </w:rPr>
      </w:pPr>
      <w:r>
        <w:rPr>
          <w:rFonts w:ascii="Arial" w:hAnsi="Arial" w:cs="Arial"/>
          <w:b/>
          <w:color w:val="000000"/>
          <w:szCs w:val="22"/>
        </w:rPr>
        <w:br w:type="page"/>
      </w:r>
      <w:r w:rsidRPr="003957D3">
        <w:rPr>
          <w:rFonts w:ascii="Arial" w:hAnsi="Arial" w:cs="Arial"/>
          <w:b/>
          <w:sz w:val="20"/>
          <w:u w:val="single"/>
        </w:rPr>
        <w:lastRenderedPageBreak/>
        <w:t xml:space="preserve">Building Manager Report to Building and Town Committee </w:t>
      </w:r>
      <w:r>
        <w:rPr>
          <w:rFonts w:ascii="Arial" w:hAnsi="Arial" w:cs="Arial"/>
          <w:b/>
          <w:sz w:val="20"/>
          <w:u w:val="single"/>
        </w:rPr>
        <w:t>9</w:t>
      </w:r>
      <w:r w:rsidRPr="003957D3">
        <w:rPr>
          <w:rFonts w:ascii="Arial" w:hAnsi="Arial" w:cs="Arial"/>
          <w:b/>
          <w:sz w:val="20"/>
          <w:u w:val="single"/>
          <w:vertAlign w:val="superscript"/>
        </w:rPr>
        <w:t>th</w:t>
      </w:r>
      <w:r w:rsidRPr="003957D3">
        <w:rPr>
          <w:rFonts w:ascii="Arial" w:hAnsi="Arial" w:cs="Arial"/>
          <w:b/>
          <w:sz w:val="20"/>
          <w:u w:val="single"/>
        </w:rPr>
        <w:t xml:space="preserve"> </w:t>
      </w:r>
      <w:r>
        <w:rPr>
          <w:rFonts w:ascii="Arial" w:hAnsi="Arial" w:cs="Arial"/>
          <w:b/>
          <w:sz w:val="20"/>
          <w:u w:val="single"/>
        </w:rPr>
        <w:t>June</w:t>
      </w:r>
      <w:r w:rsidRPr="003957D3">
        <w:rPr>
          <w:rFonts w:ascii="Arial" w:hAnsi="Arial" w:cs="Arial"/>
          <w:b/>
          <w:sz w:val="20"/>
          <w:u w:val="single"/>
        </w:rPr>
        <w:t xml:space="preserve"> 20</w:t>
      </w:r>
      <w:r>
        <w:rPr>
          <w:rFonts w:ascii="Arial" w:hAnsi="Arial" w:cs="Arial"/>
          <w:b/>
          <w:sz w:val="20"/>
          <w:u w:val="single"/>
        </w:rPr>
        <w:t>20</w:t>
      </w:r>
      <w:r w:rsidRPr="003957D3">
        <w:rPr>
          <w:rFonts w:ascii="Arial" w:hAnsi="Arial" w:cs="Arial"/>
          <w:b/>
          <w:sz w:val="20"/>
          <w:u w:val="single"/>
        </w:rPr>
        <w:t>.</w:t>
      </w:r>
    </w:p>
    <w:p w14:paraId="302DAF0F" w14:textId="77777777" w:rsidR="00324646" w:rsidRPr="003957D3" w:rsidRDefault="00324646" w:rsidP="00324646">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324646" w:rsidRPr="003957D3" w14:paraId="554B3F7A" w14:textId="77777777" w:rsidTr="00123DC1">
        <w:tc>
          <w:tcPr>
            <w:tcW w:w="544" w:type="dxa"/>
            <w:shd w:val="clear" w:color="auto" w:fill="auto"/>
          </w:tcPr>
          <w:p w14:paraId="63A1B2A8" w14:textId="77777777" w:rsidR="00324646" w:rsidRPr="00C26FD9" w:rsidRDefault="00324646" w:rsidP="00123DC1">
            <w:pPr>
              <w:rPr>
                <w:rFonts w:ascii="Arial" w:hAnsi="Arial" w:cs="Arial"/>
                <w:sz w:val="20"/>
              </w:rPr>
            </w:pPr>
            <w:r w:rsidRPr="00C26FD9">
              <w:rPr>
                <w:rFonts w:ascii="Arial" w:hAnsi="Arial" w:cs="Arial"/>
                <w:sz w:val="20"/>
              </w:rPr>
              <w:t>1</w:t>
            </w:r>
          </w:p>
        </w:tc>
        <w:tc>
          <w:tcPr>
            <w:tcW w:w="2052" w:type="dxa"/>
            <w:shd w:val="clear" w:color="auto" w:fill="auto"/>
          </w:tcPr>
          <w:p w14:paraId="4D4FB990" w14:textId="77777777" w:rsidR="00324646" w:rsidRPr="00060B49" w:rsidRDefault="00324646" w:rsidP="00123DC1">
            <w:pPr>
              <w:rPr>
                <w:rFonts w:ascii="Arial" w:hAnsi="Arial" w:cs="Arial"/>
                <w:b/>
                <w:sz w:val="20"/>
              </w:rPr>
            </w:pPr>
            <w:r w:rsidRPr="0099710D">
              <w:rPr>
                <w:rFonts w:ascii="Arial" w:hAnsi="Arial" w:cs="Arial"/>
                <w:b/>
                <w:sz w:val="20"/>
              </w:rPr>
              <w:t>Maintenance</w:t>
            </w:r>
            <w:r>
              <w:rPr>
                <w:rFonts w:ascii="Arial" w:hAnsi="Arial" w:cs="Arial"/>
                <w:b/>
                <w:sz w:val="20"/>
              </w:rPr>
              <w:t xml:space="preserve"> Technician</w:t>
            </w:r>
          </w:p>
        </w:tc>
        <w:tc>
          <w:tcPr>
            <w:tcW w:w="5702" w:type="dxa"/>
            <w:shd w:val="clear" w:color="auto" w:fill="auto"/>
          </w:tcPr>
          <w:p w14:paraId="068E9DB0" w14:textId="77777777" w:rsidR="00324646" w:rsidRPr="00060B49" w:rsidRDefault="00324646" w:rsidP="00123DC1">
            <w:pPr>
              <w:rPr>
                <w:rFonts w:ascii="Arial" w:hAnsi="Arial" w:cs="Arial"/>
                <w:sz w:val="20"/>
              </w:rPr>
            </w:pPr>
            <w:r>
              <w:rPr>
                <w:rFonts w:ascii="Arial" w:hAnsi="Arial" w:cs="Arial"/>
                <w:sz w:val="20"/>
              </w:rPr>
              <w:t>Steve Stone left on 31</w:t>
            </w:r>
            <w:r w:rsidRPr="00537FD1">
              <w:rPr>
                <w:rFonts w:ascii="Arial" w:hAnsi="Arial" w:cs="Arial"/>
                <w:sz w:val="20"/>
                <w:vertAlign w:val="superscript"/>
              </w:rPr>
              <w:t>st</w:t>
            </w:r>
            <w:r>
              <w:rPr>
                <w:rFonts w:ascii="Arial" w:hAnsi="Arial" w:cs="Arial"/>
                <w:sz w:val="20"/>
              </w:rPr>
              <w:t xml:space="preserve"> March. Although two candidates were selected for interview this has been postponed until the situation allows.</w:t>
            </w:r>
          </w:p>
          <w:p w14:paraId="28440A48" w14:textId="77777777" w:rsidR="00324646" w:rsidRPr="00060B49" w:rsidRDefault="00324646" w:rsidP="00123DC1">
            <w:pPr>
              <w:rPr>
                <w:rFonts w:ascii="Arial" w:hAnsi="Arial" w:cs="Arial"/>
                <w:sz w:val="20"/>
              </w:rPr>
            </w:pPr>
          </w:p>
        </w:tc>
      </w:tr>
      <w:tr w:rsidR="00324646" w:rsidRPr="003957D3" w14:paraId="53044938" w14:textId="77777777" w:rsidTr="00123DC1">
        <w:tc>
          <w:tcPr>
            <w:tcW w:w="544" w:type="dxa"/>
            <w:shd w:val="clear" w:color="auto" w:fill="auto"/>
          </w:tcPr>
          <w:p w14:paraId="42CF048F" w14:textId="77777777" w:rsidR="00324646" w:rsidRPr="00A42E39" w:rsidRDefault="00324646" w:rsidP="00123DC1">
            <w:pPr>
              <w:rPr>
                <w:rFonts w:ascii="Arial" w:hAnsi="Arial" w:cs="Arial"/>
                <w:sz w:val="20"/>
              </w:rPr>
            </w:pPr>
            <w:r w:rsidRPr="00A42E39">
              <w:rPr>
                <w:rFonts w:ascii="Arial" w:hAnsi="Arial" w:cs="Arial"/>
                <w:sz w:val="20"/>
              </w:rPr>
              <w:t>2.</w:t>
            </w:r>
          </w:p>
        </w:tc>
        <w:tc>
          <w:tcPr>
            <w:tcW w:w="2052" w:type="dxa"/>
            <w:shd w:val="clear" w:color="auto" w:fill="auto"/>
          </w:tcPr>
          <w:p w14:paraId="1AEEC89B" w14:textId="77777777" w:rsidR="00324646" w:rsidRPr="006262EA" w:rsidRDefault="00324646" w:rsidP="00123DC1">
            <w:pPr>
              <w:rPr>
                <w:rFonts w:ascii="Arial" w:hAnsi="Arial" w:cs="Arial"/>
                <w:b/>
                <w:sz w:val="20"/>
              </w:rPr>
            </w:pPr>
            <w:proofErr w:type="spellStart"/>
            <w:r>
              <w:rPr>
                <w:rFonts w:ascii="Arial" w:hAnsi="Arial" w:cs="Arial"/>
                <w:b/>
                <w:sz w:val="20"/>
              </w:rPr>
              <w:t>Covid</w:t>
            </w:r>
            <w:proofErr w:type="spellEnd"/>
            <w:r>
              <w:rPr>
                <w:rFonts w:ascii="Arial" w:hAnsi="Arial" w:cs="Arial"/>
                <w:b/>
                <w:sz w:val="20"/>
              </w:rPr>
              <w:t xml:space="preserve"> Clean</w:t>
            </w:r>
          </w:p>
        </w:tc>
        <w:tc>
          <w:tcPr>
            <w:tcW w:w="5702" w:type="dxa"/>
            <w:shd w:val="clear" w:color="auto" w:fill="auto"/>
          </w:tcPr>
          <w:p w14:paraId="55928FF0" w14:textId="77777777" w:rsidR="00324646" w:rsidRDefault="00324646" w:rsidP="00123DC1">
            <w:pPr>
              <w:rPr>
                <w:rFonts w:ascii="Arial" w:hAnsi="Arial" w:cs="Arial"/>
                <w:sz w:val="20"/>
              </w:rPr>
            </w:pPr>
            <w:r>
              <w:rPr>
                <w:rFonts w:ascii="Arial" w:hAnsi="Arial" w:cs="Arial"/>
                <w:sz w:val="20"/>
              </w:rPr>
              <w:t>The whole Town Hall was deep cleaned by a contractor on 4</w:t>
            </w:r>
            <w:r w:rsidRPr="00537FD1">
              <w:rPr>
                <w:rFonts w:ascii="Arial" w:hAnsi="Arial" w:cs="Arial"/>
                <w:sz w:val="20"/>
                <w:vertAlign w:val="superscript"/>
              </w:rPr>
              <w:t>th</w:t>
            </w:r>
            <w:r>
              <w:rPr>
                <w:rFonts w:ascii="Arial" w:hAnsi="Arial" w:cs="Arial"/>
                <w:sz w:val="20"/>
              </w:rPr>
              <w:t xml:space="preserve"> &amp; 5</w:t>
            </w:r>
            <w:r w:rsidRPr="00537FD1">
              <w:rPr>
                <w:rFonts w:ascii="Arial" w:hAnsi="Arial" w:cs="Arial"/>
                <w:sz w:val="20"/>
                <w:vertAlign w:val="superscript"/>
              </w:rPr>
              <w:t>th</w:t>
            </w:r>
            <w:r>
              <w:rPr>
                <w:rFonts w:ascii="Arial" w:hAnsi="Arial" w:cs="Arial"/>
                <w:sz w:val="20"/>
              </w:rPr>
              <w:t xml:space="preserve"> June to allow for a partial return to operations. It is worth noting that such contractors are very busy at the present time. It was extremely lucky that our “normal” cleaners could accommodate us.</w:t>
            </w:r>
          </w:p>
          <w:p w14:paraId="72A8DBC7" w14:textId="77777777" w:rsidR="00324646" w:rsidRPr="006262EA" w:rsidRDefault="00324646" w:rsidP="00123DC1">
            <w:pPr>
              <w:rPr>
                <w:rFonts w:ascii="Arial" w:hAnsi="Arial" w:cs="Arial"/>
                <w:sz w:val="20"/>
              </w:rPr>
            </w:pPr>
          </w:p>
        </w:tc>
      </w:tr>
      <w:tr w:rsidR="00324646" w:rsidRPr="003957D3" w14:paraId="5889A543" w14:textId="77777777" w:rsidTr="00123DC1">
        <w:tc>
          <w:tcPr>
            <w:tcW w:w="544" w:type="dxa"/>
            <w:shd w:val="clear" w:color="auto" w:fill="auto"/>
          </w:tcPr>
          <w:p w14:paraId="6679C0C8" w14:textId="77777777" w:rsidR="00324646" w:rsidRPr="00A42E39" w:rsidRDefault="00324646" w:rsidP="00123DC1">
            <w:pPr>
              <w:rPr>
                <w:rFonts w:ascii="Arial" w:hAnsi="Arial" w:cs="Arial"/>
                <w:sz w:val="20"/>
              </w:rPr>
            </w:pPr>
            <w:r w:rsidRPr="00A42E39">
              <w:rPr>
                <w:rFonts w:ascii="Arial" w:hAnsi="Arial" w:cs="Arial"/>
                <w:sz w:val="20"/>
              </w:rPr>
              <w:t>3.</w:t>
            </w:r>
          </w:p>
        </w:tc>
        <w:tc>
          <w:tcPr>
            <w:tcW w:w="2052" w:type="dxa"/>
            <w:shd w:val="clear" w:color="auto" w:fill="auto"/>
          </w:tcPr>
          <w:p w14:paraId="67E5B7E2" w14:textId="77777777" w:rsidR="00324646" w:rsidRPr="001D12E5" w:rsidRDefault="00324646" w:rsidP="00123DC1">
            <w:pPr>
              <w:rPr>
                <w:rFonts w:ascii="Arial" w:hAnsi="Arial" w:cs="Arial"/>
                <w:b/>
                <w:sz w:val="20"/>
              </w:rPr>
            </w:pPr>
            <w:proofErr w:type="spellStart"/>
            <w:r>
              <w:rPr>
                <w:rFonts w:ascii="Arial" w:hAnsi="Arial" w:cs="Arial"/>
                <w:b/>
                <w:sz w:val="20"/>
              </w:rPr>
              <w:t>Covid</w:t>
            </w:r>
            <w:proofErr w:type="spellEnd"/>
            <w:r>
              <w:rPr>
                <w:rFonts w:ascii="Arial" w:hAnsi="Arial" w:cs="Arial"/>
                <w:b/>
                <w:sz w:val="20"/>
              </w:rPr>
              <w:t xml:space="preserve"> Working</w:t>
            </w:r>
          </w:p>
        </w:tc>
        <w:tc>
          <w:tcPr>
            <w:tcW w:w="5702" w:type="dxa"/>
            <w:shd w:val="clear" w:color="auto" w:fill="auto"/>
          </w:tcPr>
          <w:p w14:paraId="72CC4346" w14:textId="77777777" w:rsidR="00324646" w:rsidRPr="00477A90" w:rsidRDefault="00324646" w:rsidP="00123DC1">
            <w:pPr>
              <w:rPr>
                <w:rFonts w:ascii="Arial" w:hAnsi="Arial" w:cs="Arial"/>
                <w:sz w:val="20"/>
              </w:rPr>
            </w:pPr>
            <w:r>
              <w:rPr>
                <w:rFonts w:ascii="Arial" w:hAnsi="Arial" w:cs="Arial"/>
                <w:sz w:val="20"/>
              </w:rPr>
              <w:t>I have been receiving regular updates from both the Government and Health &amp; Safety Executive</w:t>
            </w:r>
            <w:r w:rsidRPr="00477A90">
              <w:rPr>
                <w:rFonts w:ascii="Arial" w:hAnsi="Arial" w:cs="Arial"/>
                <w:sz w:val="20"/>
              </w:rPr>
              <w:t>.</w:t>
            </w:r>
            <w:r>
              <w:rPr>
                <w:rFonts w:ascii="Arial" w:hAnsi="Arial" w:cs="Arial"/>
                <w:sz w:val="20"/>
              </w:rPr>
              <w:t xml:space="preserve"> Currently I have completed and implemented the necessary risk assessment to allow for a partial return to “normal” office operations. This has been discussed with all regular staff.</w:t>
            </w:r>
          </w:p>
          <w:p w14:paraId="213DBD08" w14:textId="77777777" w:rsidR="00324646" w:rsidRPr="00477A90" w:rsidRDefault="00324646" w:rsidP="00123DC1">
            <w:pPr>
              <w:rPr>
                <w:rFonts w:ascii="Arial" w:hAnsi="Arial" w:cs="Arial"/>
                <w:sz w:val="20"/>
              </w:rPr>
            </w:pPr>
          </w:p>
        </w:tc>
      </w:tr>
      <w:tr w:rsidR="00324646" w:rsidRPr="003957D3" w14:paraId="4541FB69" w14:textId="77777777" w:rsidTr="00123DC1">
        <w:trPr>
          <w:trHeight w:val="726"/>
        </w:trPr>
        <w:tc>
          <w:tcPr>
            <w:tcW w:w="544" w:type="dxa"/>
            <w:shd w:val="clear" w:color="auto" w:fill="auto"/>
          </w:tcPr>
          <w:p w14:paraId="3395CE83" w14:textId="77777777" w:rsidR="00324646" w:rsidRPr="00A1451C" w:rsidRDefault="00324646" w:rsidP="00123DC1">
            <w:pPr>
              <w:rPr>
                <w:rFonts w:ascii="Arial" w:hAnsi="Arial" w:cs="Arial"/>
                <w:sz w:val="20"/>
              </w:rPr>
            </w:pPr>
            <w:r w:rsidRPr="00A1451C">
              <w:rPr>
                <w:rFonts w:ascii="Arial" w:hAnsi="Arial" w:cs="Arial"/>
                <w:sz w:val="20"/>
              </w:rPr>
              <w:t>4.</w:t>
            </w:r>
          </w:p>
        </w:tc>
        <w:tc>
          <w:tcPr>
            <w:tcW w:w="2052" w:type="dxa"/>
            <w:shd w:val="clear" w:color="auto" w:fill="auto"/>
          </w:tcPr>
          <w:p w14:paraId="152042E5" w14:textId="77777777" w:rsidR="00324646" w:rsidRPr="006262EA" w:rsidRDefault="00324646" w:rsidP="00123DC1">
            <w:pPr>
              <w:rPr>
                <w:rFonts w:ascii="Arial" w:hAnsi="Arial" w:cs="Arial"/>
                <w:b/>
                <w:sz w:val="20"/>
              </w:rPr>
            </w:pPr>
            <w:r w:rsidRPr="006262EA">
              <w:rPr>
                <w:rFonts w:ascii="Arial" w:hAnsi="Arial" w:cs="Arial"/>
                <w:b/>
                <w:sz w:val="20"/>
              </w:rPr>
              <w:t>Garden</w:t>
            </w:r>
          </w:p>
        </w:tc>
        <w:tc>
          <w:tcPr>
            <w:tcW w:w="5702" w:type="dxa"/>
            <w:shd w:val="clear" w:color="auto" w:fill="auto"/>
          </w:tcPr>
          <w:p w14:paraId="11B313BA" w14:textId="77777777" w:rsidR="00324646" w:rsidRDefault="00324646" w:rsidP="00123DC1">
            <w:pPr>
              <w:rPr>
                <w:rFonts w:ascii="Arial" w:hAnsi="Arial" w:cs="Arial"/>
                <w:sz w:val="20"/>
              </w:rPr>
            </w:pPr>
            <w:r>
              <w:rPr>
                <w:rFonts w:ascii="Arial" w:hAnsi="Arial" w:cs="Arial"/>
                <w:sz w:val="20"/>
              </w:rPr>
              <w:t>I have not committed to further works at the present time as I am unsure of the financial position going forward</w:t>
            </w:r>
            <w:r w:rsidRPr="006262EA">
              <w:rPr>
                <w:rFonts w:ascii="Arial" w:hAnsi="Arial" w:cs="Arial"/>
                <w:sz w:val="20"/>
              </w:rPr>
              <w:t xml:space="preserve">. </w:t>
            </w:r>
          </w:p>
          <w:p w14:paraId="1E087374" w14:textId="77777777" w:rsidR="00324646" w:rsidRPr="006262EA" w:rsidRDefault="00324646" w:rsidP="00123DC1">
            <w:pPr>
              <w:rPr>
                <w:rFonts w:ascii="Arial" w:hAnsi="Arial" w:cs="Arial"/>
                <w:sz w:val="20"/>
              </w:rPr>
            </w:pPr>
          </w:p>
        </w:tc>
      </w:tr>
      <w:tr w:rsidR="00324646" w:rsidRPr="003957D3" w14:paraId="26EAA5D4" w14:textId="77777777" w:rsidTr="00123DC1">
        <w:trPr>
          <w:trHeight w:val="936"/>
        </w:trPr>
        <w:tc>
          <w:tcPr>
            <w:tcW w:w="544" w:type="dxa"/>
            <w:shd w:val="clear" w:color="auto" w:fill="auto"/>
          </w:tcPr>
          <w:p w14:paraId="0F56D5EC" w14:textId="77777777" w:rsidR="00324646" w:rsidRPr="00C26FD9" w:rsidRDefault="00324646" w:rsidP="00123DC1">
            <w:pPr>
              <w:rPr>
                <w:rFonts w:ascii="Arial" w:hAnsi="Arial" w:cs="Arial"/>
                <w:sz w:val="20"/>
              </w:rPr>
            </w:pPr>
            <w:r>
              <w:rPr>
                <w:rFonts w:ascii="Arial" w:hAnsi="Arial" w:cs="Arial"/>
                <w:sz w:val="20"/>
              </w:rPr>
              <w:t>5.</w:t>
            </w:r>
          </w:p>
        </w:tc>
        <w:tc>
          <w:tcPr>
            <w:tcW w:w="2052" w:type="dxa"/>
            <w:shd w:val="clear" w:color="auto" w:fill="auto"/>
          </w:tcPr>
          <w:p w14:paraId="11596BFF" w14:textId="77777777" w:rsidR="00324646" w:rsidRDefault="00324646" w:rsidP="00123DC1">
            <w:pPr>
              <w:rPr>
                <w:rFonts w:ascii="Arial" w:hAnsi="Arial" w:cs="Arial"/>
                <w:b/>
                <w:sz w:val="20"/>
              </w:rPr>
            </w:pPr>
            <w:r>
              <w:rPr>
                <w:rFonts w:ascii="Arial" w:hAnsi="Arial" w:cs="Arial"/>
                <w:b/>
                <w:sz w:val="20"/>
              </w:rPr>
              <w:t>Email</w:t>
            </w:r>
          </w:p>
        </w:tc>
        <w:tc>
          <w:tcPr>
            <w:tcW w:w="5702" w:type="dxa"/>
            <w:shd w:val="clear" w:color="auto" w:fill="auto"/>
          </w:tcPr>
          <w:p w14:paraId="2E90BE06" w14:textId="77777777" w:rsidR="00324646" w:rsidRDefault="00324646" w:rsidP="00123DC1">
            <w:pPr>
              <w:rPr>
                <w:rFonts w:ascii="Arial" w:hAnsi="Arial" w:cs="Arial"/>
                <w:sz w:val="20"/>
              </w:rPr>
            </w:pPr>
            <w:r>
              <w:rPr>
                <w:rFonts w:ascii="Arial" w:hAnsi="Arial" w:cs="Arial"/>
                <w:sz w:val="20"/>
              </w:rPr>
              <w:t>The councilors email addresses have been rolled out and this has enabled the use of Teams for video conferencing of meetings. With one or two exceptions, this I believe has been a success.</w:t>
            </w:r>
          </w:p>
          <w:p w14:paraId="01D6C25A" w14:textId="77777777" w:rsidR="00324646" w:rsidRDefault="00324646" w:rsidP="00123DC1">
            <w:pPr>
              <w:rPr>
                <w:rFonts w:ascii="Arial" w:hAnsi="Arial" w:cs="Arial"/>
                <w:sz w:val="20"/>
              </w:rPr>
            </w:pPr>
          </w:p>
        </w:tc>
      </w:tr>
      <w:tr w:rsidR="00324646" w:rsidRPr="003957D3" w14:paraId="1CD7B54A" w14:textId="77777777" w:rsidTr="00123DC1">
        <w:trPr>
          <w:trHeight w:val="992"/>
        </w:trPr>
        <w:tc>
          <w:tcPr>
            <w:tcW w:w="544" w:type="dxa"/>
            <w:shd w:val="clear" w:color="auto" w:fill="auto"/>
          </w:tcPr>
          <w:p w14:paraId="12E8732A" w14:textId="77777777" w:rsidR="00324646" w:rsidRPr="00C26FD9" w:rsidRDefault="00324646" w:rsidP="00123DC1">
            <w:pPr>
              <w:rPr>
                <w:rFonts w:ascii="Arial" w:hAnsi="Arial" w:cs="Arial"/>
                <w:sz w:val="20"/>
              </w:rPr>
            </w:pPr>
            <w:r>
              <w:rPr>
                <w:rFonts w:ascii="Arial" w:hAnsi="Arial" w:cs="Arial"/>
                <w:sz w:val="20"/>
              </w:rPr>
              <w:t>6</w:t>
            </w:r>
            <w:r w:rsidRPr="00C26FD9">
              <w:rPr>
                <w:rFonts w:ascii="Arial" w:hAnsi="Arial" w:cs="Arial"/>
                <w:sz w:val="20"/>
              </w:rPr>
              <w:t>.</w:t>
            </w:r>
          </w:p>
        </w:tc>
        <w:tc>
          <w:tcPr>
            <w:tcW w:w="2052" w:type="dxa"/>
            <w:shd w:val="clear" w:color="auto" w:fill="auto"/>
          </w:tcPr>
          <w:p w14:paraId="7A96BEC3" w14:textId="77777777" w:rsidR="00324646" w:rsidRPr="00DE0315" w:rsidRDefault="00324646" w:rsidP="00123DC1">
            <w:pPr>
              <w:rPr>
                <w:rFonts w:ascii="Arial" w:hAnsi="Arial" w:cs="Arial"/>
                <w:b/>
                <w:sz w:val="20"/>
              </w:rPr>
            </w:pPr>
            <w:r>
              <w:rPr>
                <w:rFonts w:ascii="Arial" w:hAnsi="Arial" w:cs="Arial"/>
                <w:b/>
                <w:sz w:val="20"/>
              </w:rPr>
              <w:t>Remote Operations</w:t>
            </w:r>
            <w:r w:rsidRPr="00DE0315">
              <w:rPr>
                <w:rFonts w:ascii="Arial" w:hAnsi="Arial" w:cs="Arial"/>
                <w:b/>
                <w:sz w:val="20"/>
              </w:rPr>
              <w:t xml:space="preserve"> </w:t>
            </w:r>
          </w:p>
        </w:tc>
        <w:tc>
          <w:tcPr>
            <w:tcW w:w="5702" w:type="dxa"/>
            <w:shd w:val="clear" w:color="auto" w:fill="auto"/>
          </w:tcPr>
          <w:p w14:paraId="04213B00" w14:textId="77777777" w:rsidR="00324646" w:rsidRPr="00DE0315" w:rsidRDefault="00324646" w:rsidP="00123DC1">
            <w:pPr>
              <w:rPr>
                <w:rFonts w:ascii="Arial" w:hAnsi="Arial" w:cs="Arial"/>
                <w:sz w:val="20"/>
              </w:rPr>
            </w:pPr>
            <w:r>
              <w:rPr>
                <w:rFonts w:ascii="Arial" w:hAnsi="Arial" w:cs="Arial"/>
                <w:sz w:val="20"/>
              </w:rPr>
              <w:t>Staff have found the use of Teams very useful to coordinate our working arrangements</w:t>
            </w:r>
            <w:r w:rsidRPr="00DE0315">
              <w:rPr>
                <w:rFonts w:ascii="Arial" w:hAnsi="Arial" w:cs="Arial"/>
                <w:sz w:val="20"/>
              </w:rPr>
              <w:t>.</w:t>
            </w:r>
            <w:r>
              <w:rPr>
                <w:rFonts w:ascii="Arial" w:hAnsi="Arial" w:cs="Arial"/>
                <w:sz w:val="20"/>
              </w:rPr>
              <w:t xml:space="preserve"> Personally, I have been surprised by the amount of work I can do from home.</w:t>
            </w:r>
          </w:p>
          <w:p w14:paraId="09E121BB" w14:textId="77777777" w:rsidR="00324646" w:rsidRPr="00DE0315" w:rsidRDefault="00324646" w:rsidP="00123DC1">
            <w:pPr>
              <w:rPr>
                <w:rFonts w:ascii="Arial" w:hAnsi="Arial" w:cs="Arial"/>
                <w:sz w:val="20"/>
              </w:rPr>
            </w:pPr>
          </w:p>
        </w:tc>
      </w:tr>
      <w:tr w:rsidR="00324646" w:rsidRPr="003957D3" w14:paraId="69B83004" w14:textId="77777777" w:rsidTr="00123DC1">
        <w:trPr>
          <w:trHeight w:val="1285"/>
        </w:trPr>
        <w:tc>
          <w:tcPr>
            <w:tcW w:w="544" w:type="dxa"/>
            <w:shd w:val="clear" w:color="auto" w:fill="auto"/>
          </w:tcPr>
          <w:p w14:paraId="1A528DC2" w14:textId="77777777" w:rsidR="00324646" w:rsidRPr="00A42E39" w:rsidRDefault="00324646" w:rsidP="00123DC1">
            <w:pPr>
              <w:rPr>
                <w:rFonts w:ascii="Arial" w:hAnsi="Arial" w:cs="Arial"/>
                <w:sz w:val="20"/>
              </w:rPr>
            </w:pPr>
            <w:r>
              <w:rPr>
                <w:rFonts w:ascii="Arial" w:hAnsi="Arial" w:cs="Arial"/>
                <w:sz w:val="20"/>
              </w:rPr>
              <w:t>7</w:t>
            </w:r>
            <w:r w:rsidRPr="00A42E39">
              <w:rPr>
                <w:rFonts w:ascii="Arial" w:hAnsi="Arial" w:cs="Arial"/>
                <w:sz w:val="20"/>
              </w:rPr>
              <w:t>.</w:t>
            </w:r>
          </w:p>
        </w:tc>
        <w:tc>
          <w:tcPr>
            <w:tcW w:w="2052" w:type="dxa"/>
            <w:shd w:val="clear" w:color="auto" w:fill="auto"/>
          </w:tcPr>
          <w:p w14:paraId="6C1515F4" w14:textId="77777777" w:rsidR="00324646" w:rsidRPr="001D12E5" w:rsidRDefault="00324646" w:rsidP="00123DC1">
            <w:pPr>
              <w:rPr>
                <w:rFonts w:ascii="Arial" w:hAnsi="Arial" w:cs="Arial"/>
                <w:b/>
                <w:sz w:val="20"/>
              </w:rPr>
            </w:pPr>
            <w:r w:rsidRPr="001D12E5">
              <w:rPr>
                <w:rFonts w:ascii="Arial" w:hAnsi="Arial" w:cs="Arial"/>
                <w:b/>
                <w:sz w:val="20"/>
              </w:rPr>
              <w:t>Lift</w:t>
            </w:r>
          </w:p>
          <w:p w14:paraId="7FF8209B" w14:textId="77777777" w:rsidR="00324646" w:rsidRPr="001D12E5" w:rsidRDefault="00324646" w:rsidP="00123DC1">
            <w:pPr>
              <w:rPr>
                <w:rFonts w:ascii="Arial" w:hAnsi="Arial" w:cs="Arial"/>
                <w:b/>
                <w:sz w:val="20"/>
              </w:rPr>
            </w:pPr>
          </w:p>
        </w:tc>
        <w:tc>
          <w:tcPr>
            <w:tcW w:w="5702" w:type="dxa"/>
            <w:shd w:val="clear" w:color="auto" w:fill="auto"/>
          </w:tcPr>
          <w:p w14:paraId="6D07DAF5" w14:textId="77777777" w:rsidR="00324646" w:rsidRPr="001D12E5" w:rsidRDefault="00324646" w:rsidP="00123DC1">
            <w:pPr>
              <w:rPr>
                <w:rFonts w:ascii="Arial" w:hAnsi="Arial" w:cs="Arial"/>
                <w:sz w:val="20"/>
              </w:rPr>
            </w:pPr>
            <w:r w:rsidRPr="001D12E5">
              <w:rPr>
                <w:rFonts w:ascii="Arial" w:hAnsi="Arial" w:cs="Arial"/>
                <w:sz w:val="20"/>
              </w:rPr>
              <w:t xml:space="preserve">The </w:t>
            </w:r>
            <w:r>
              <w:rPr>
                <w:rFonts w:ascii="Arial" w:hAnsi="Arial" w:cs="Arial"/>
                <w:sz w:val="20"/>
              </w:rPr>
              <w:t>ongoing enabling studies have been hit by the furloughing of staff in the companies concerned. However, as of writing I am hopeful of some more information before the meeting. I do have a draft project plan.</w:t>
            </w:r>
          </w:p>
          <w:p w14:paraId="6167E48F" w14:textId="77777777" w:rsidR="00324646" w:rsidRPr="001D12E5" w:rsidRDefault="00324646" w:rsidP="00123DC1">
            <w:pPr>
              <w:rPr>
                <w:rFonts w:ascii="Arial" w:hAnsi="Arial" w:cs="Arial"/>
                <w:sz w:val="20"/>
              </w:rPr>
            </w:pPr>
          </w:p>
        </w:tc>
      </w:tr>
      <w:tr w:rsidR="00324646" w:rsidRPr="00CF2386" w14:paraId="7A5C97C0" w14:textId="77777777" w:rsidTr="00123DC1">
        <w:tc>
          <w:tcPr>
            <w:tcW w:w="544" w:type="dxa"/>
            <w:shd w:val="clear" w:color="auto" w:fill="auto"/>
          </w:tcPr>
          <w:p w14:paraId="5A170323" w14:textId="77777777" w:rsidR="00324646" w:rsidRPr="00CF2386" w:rsidRDefault="00324646" w:rsidP="00123DC1">
            <w:pPr>
              <w:rPr>
                <w:rFonts w:ascii="Arial" w:hAnsi="Arial" w:cs="Arial"/>
                <w:sz w:val="20"/>
              </w:rPr>
            </w:pPr>
            <w:r>
              <w:rPr>
                <w:rFonts w:ascii="Arial" w:hAnsi="Arial" w:cs="Arial"/>
                <w:sz w:val="20"/>
              </w:rPr>
              <w:t>8.</w:t>
            </w:r>
          </w:p>
        </w:tc>
        <w:tc>
          <w:tcPr>
            <w:tcW w:w="2052" w:type="dxa"/>
            <w:shd w:val="clear" w:color="auto" w:fill="auto"/>
          </w:tcPr>
          <w:p w14:paraId="3FE02EF4" w14:textId="77777777" w:rsidR="00324646" w:rsidRPr="001D12E5" w:rsidRDefault="00324646" w:rsidP="00123DC1">
            <w:pPr>
              <w:rPr>
                <w:rFonts w:ascii="Arial" w:hAnsi="Arial" w:cs="Arial"/>
                <w:b/>
                <w:sz w:val="20"/>
              </w:rPr>
            </w:pPr>
            <w:r>
              <w:rPr>
                <w:rFonts w:ascii="Arial" w:hAnsi="Arial" w:cs="Arial"/>
                <w:b/>
                <w:sz w:val="20"/>
              </w:rPr>
              <w:t xml:space="preserve">Quinquennial Inspection </w:t>
            </w:r>
          </w:p>
        </w:tc>
        <w:tc>
          <w:tcPr>
            <w:tcW w:w="5702" w:type="dxa"/>
            <w:shd w:val="clear" w:color="auto" w:fill="auto"/>
          </w:tcPr>
          <w:p w14:paraId="16762D4C" w14:textId="77777777" w:rsidR="00324646" w:rsidRDefault="00324646" w:rsidP="00123DC1">
            <w:pPr>
              <w:rPr>
                <w:rFonts w:ascii="Arial" w:hAnsi="Arial" w:cs="Arial"/>
                <w:sz w:val="20"/>
              </w:rPr>
            </w:pPr>
            <w:r>
              <w:rPr>
                <w:rFonts w:ascii="Arial" w:hAnsi="Arial" w:cs="Arial"/>
                <w:sz w:val="20"/>
              </w:rPr>
              <w:t>This has taken place and is now be used to revamp the rolling Buildings Maintenance Plan. This will be presented at the next meeting.</w:t>
            </w:r>
          </w:p>
          <w:p w14:paraId="4EB46A3D" w14:textId="77777777" w:rsidR="00324646" w:rsidRPr="001D12E5" w:rsidRDefault="00324646" w:rsidP="00123DC1">
            <w:pPr>
              <w:rPr>
                <w:rFonts w:ascii="Arial" w:hAnsi="Arial" w:cs="Arial"/>
                <w:sz w:val="20"/>
              </w:rPr>
            </w:pPr>
          </w:p>
        </w:tc>
      </w:tr>
      <w:tr w:rsidR="00324646" w:rsidRPr="00CF2386" w14:paraId="362E5094" w14:textId="77777777" w:rsidTr="00123DC1">
        <w:trPr>
          <w:trHeight w:val="992"/>
        </w:trPr>
        <w:tc>
          <w:tcPr>
            <w:tcW w:w="544" w:type="dxa"/>
            <w:shd w:val="clear" w:color="auto" w:fill="auto"/>
          </w:tcPr>
          <w:p w14:paraId="4D3688AD" w14:textId="77777777" w:rsidR="00324646" w:rsidRPr="00CF2386" w:rsidRDefault="00324646" w:rsidP="00123DC1">
            <w:pPr>
              <w:rPr>
                <w:rFonts w:ascii="Arial" w:hAnsi="Arial" w:cs="Arial"/>
                <w:sz w:val="20"/>
              </w:rPr>
            </w:pPr>
            <w:r>
              <w:rPr>
                <w:rFonts w:ascii="Arial" w:hAnsi="Arial" w:cs="Arial"/>
                <w:sz w:val="20"/>
              </w:rPr>
              <w:t>89</w:t>
            </w:r>
          </w:p>
        </w:tc>
        <w:tc>
          <w:tcPr>
            <w:tcW w:w="2052" w:type="dxa"/>
            <w:shd w:val="clear" w:color="auto" w:fill="auto"/>
          </w:tcPr>
          <w:p w14:paraId="40262C4A" w14:textId="77777777" w:rsidR="00324646" w:rsidRPr="008F26BC" w:rsidRDefault="00324646" w:rsidP="00123DC1">
            <w:pPr>
              <w:rPr>
                <w:rFonts w:ascii="Arial" w:hAnsi="Arial" w:cs="Arial"/>
                <w:b/>
                <w:sz w:val="20"/>
              </w:rPr>
            </w:pPr>
            <w:r>
              <w:rPr>
                <w:rFonts w:ascii="Arial" w:hAnsi="Arial" w:cs="Arial"/>
                <w:b/>
                <w:sz w:val="20"/>
              </w:rPr>
              <w:t>External Decorations</w:t>
            </w:r>
          </w:p>
        </w:tc>
        <w:tc>
          <w:tcPr>
            <w:tcW w:w="5702" w:type="dxa"/>
            <w:shd w:val="clear" w:color="auto" w:fill="auto"/>
          </w:tcPr>
          <w:p w14:paraId="137DEBC0" w14:textId="77777777" w:rsidR="00324646" w:rsidRDefault="00324646" w:rsidP="00123DC1">
            <w:pPr>
              <w:rPr>
                <w:rFonts w:ascii="Arial" w:hAnsi="Arial" w:cs="Arial"/>
                <w:sz w:val="20"/>
              </w:rPr>
            </w:pPr>
            <w:r>
              <w:rPr>
                <w:rFonts w:ascii="Arial" w:hAnsi="Arial" w:cs="Arial"/>
                <w:sz w:val="20"/>
              </w:rPr>
              <w:t xml:space="preserve">This is due this summer. The tendering process has been delayed due to the </w:t>
            </w:r>
            <w:proofErr w:type="spellStart"/>
            <w:r>
              <w:rPr>
                <w:rFonts w:ascii="Arial" w:hAnsi="Arial" w:cs="Arial"/>
                <w:sz w:val="20"/>
              </w:rPr>
              <w:t>Covid</w:t>
            </w:r>
            <w:proofErr w:type="spellEnd"/>
            <w:r>
              <w:rPr>
                <w:rFonts w:ascii="Arial" w:hAnsi="Arial" w:cs="Arial"/>
                <w:sz w:val="20"/>
              </w:rPr>
              <w:t xml:space="preserve"> situation. Funds are in place. </w:t>
            </w:r>
          </w:p>
          <w:p w14:paraId="60C9E88F" w14:textId="77777777" w:rsidR="00324646" w:rsidRDefault="00324646" w:rsidP="00123DC1">
            <w:pPr>
              <w:rPr>
                <w:rFonts w:ascii="Arial" w:hAnsi="Arial" w:cs="Arial"/>
                <w:sz w:val="20"/>
              </w:rPr>
            </w:pPr>
            <w:r>
              <w:rPr>
                <w:rFonts w:ascii="Arial" w:hAnsi="Arial" w:cs="Arial"/>
                <w:sz w:val="20"/>
              </w:rPr>
              <w:t>I believe this is still a priority as there are a couple of defects that if left until next year will incur much more damage and thus cost.</w:t>
            </w:r>
          </w:p>
          <w:p w14:paraId="3CEB9E8D" w14:textId="77777777" w:rsidR="00324646" w:rsidRPr="008F26BC" w:rsidRDefault="00324646" w:rsidP="00123DC1">
            <w:pPr>
              <w:rPr>
                <w:rFonts w:ascii="Arial" w:hAnsi="Arial" w:cs="Arial"/>
                <w:sz w:val="20"/>
              </w:rPr>
            </w:pPr>
          </w:p>
        </w:tc>
      </w:tr>
      <w:tr w:rsidR="00324646" w:rsidRPr="00CF2386" w14:paraId="7D05E794" w14:textId="77777777" w:rsidTr="00123DC1">
        <w:trPr>
          <w:trHeight w:val="992"/>
        </w:trPr>
        <w:tc>
          <w:tcPr>
            <w:tcW w:w="544" w:type="dxa"/>
            <w:shd w:val="clear" w:color="auto" w:fill="auto"/>
          </w:tcPr>
          <w:p w14:paraId="29D610F0" w14:textId="77777777" w:rsidR="00324646" w:rsidRDefault="00324646" w:rsidP="00123DC1">
            <w:pPr>
              <w:rPr>
                <w:rFonts w:ascii="Arial" w:hAnsi="Arial" w:cs="Arial"/>
                <w:sz w:val="20"/>
              </w:rPr>
            </w:pPr>
            <w:r>
              <w:rPr>
                <w:rFonts w:ascii="Arial" w:hAnsi="Arial" w:cs="Arial"/>
                <w:sz w:val="20"/>
              </w:rPr>
              <w:lastRenderedPageBreak/>
              <w:t>10.</w:t>
            </w:r>
          </w:p>
        </w:tc>
        <w:tc>
          <w:tcPr>
            <w:tcW w:w="2052" w:type="dxa"/>
            <w:shd w:val="clear" w:color="auto" w:fill="auto"/>
          </w:tcPr>
          <w:p w14:paraId="1454927E" w14:textId="77777777" w:rsidR="00324646" w:rsidRDefault="00324646" w:rsidP="00123DC1">
            <w:pPr>
              <w:rPr>
                <w:rFonts w:ascii="Arial" w:hAnsi="Arial" w:cs="Arial"/>
                <w:b/>
                <w:sz w:val="20"/>
              </w:rPr>
            </w:pPr>
            <w:r>
              <w:rPr>
                <w:rFonts w:ascii="Arial" w:hAnsi="Arial" w:cs="Arial"/>
                <w:b/>
                <w:sz w:val="20"/>
              </w:rPr>
              <w:t>Service Contracts</w:t>
            </w:r>
          </w:p>
        </w:tc>
        <w:tc>
          <w:tcPr>
            <w:tcW w:w="5702" w:type="dxa"/>
            <w:shd w:val="clear" w:color="auto" w:fill="auto"/>
          </w:tcPr>
          <w:p w14:paraId="0B84B44F" w14:textId="77777777" w:rsidR="00324646" w:rsidRDefault="00324646" w:rsidP="00123DC1">
            <w:pPr>
              <w:rPr>
                <w:rFonts w:ascii="Arial" w:hAnsi="Arial" w:cs="Arial"/>
                <w:sz w:val="20"/>
              </w:rPr>
            </w:pPr>
            <w:r>
              <w:rPr>
                <w:rFonts w:ascii="Arial" w:hAnsi="Arial" w:cs="Arial"/>
                <w:sz w:val="20"/>
              </w:rPr>
              <w:t>I have suspended some of the service contracts to save money whilst closed. These will be taken up as we require them.</w:t>
            </w:r>
          </w:p>
        </w:tc>
      </w:tr>
      <w:tr w:rsidR="00324646" w:rsidRPr="00CF2386" w14:paraId="3E62A7BF" w14:textId="77777777" w:rsidTr="00123DC1">
        <w:trPr>
          <w:trHeight w:val="992"/>
        </w:trPr>
        <w:tc>
          <w:tcPr>
            <w:tcW w:w="544" w:type="dxa"/>
            <w:shd w:val="clear" w:color="auto" w:fill="auto"/>
          </w:tcPr>
          <w:p w14:paraId="66921166" w14:textId="77777777" w:rsidR="00324646" w:rsidRDefault="00324646" w:rsidP="00123DC1">
            <w:pPr>
              <w:rPr>
                <w:rFonts w:ascii="Arial" w:hAnsi="Arial" w:cs="Arial"/>
                <w:sz w:val="20"/>
              </w:rPr>
            </w:pPr>
            <w:r>
              <w:rPr>
                <w:rFonts w:ascii="Arial" w:hAnsi="Arial" w:cs="Arial"/>
                <w:sz w:val="20"/>
              </w:rPr>
              <w:t>11.</w:t>
            </w:r>
          </w:p>
        </w:tc>
        <w:tc>
          <w:tcPr>
            <w:tcW w:w="2052" w:type="dxa"/>
            <w:shd w:val="clear" w:color="auto" w:fill="auto"/>
          </w:tcPr>
          <w:p w14:paraId="0CB260FB" w14:textId="77777777" w:rsidR="00324646" w:rsidRDefault="00324646" w:rsidP="00123DC1">
            <w:pPr>
              <w:rPr>
                <w:rFonts w:ascii="Arial" w:hAnsi="Arial" w:cs="Arial"/>
                <w:b/>
                <w:sz w:val="20"/>
              </w:rPr>
            </w:pPr>
            <w:r>
              <w:rPr>
                <w:rFonts w:ascii="Arial" w:hAnsi="Arial" w:cs="Arial"/>
                <w:b/>
                <w:sz w:val="20"/>
              </w:rPr>
              <w:t>Statutory Servicing</w:t>
            </w:r>
          </w:p>
        </w:tc>
        <w:tc>
          <w:tcPr>
            <w:tcW w:w="5702" w:type="dxa"/>
            <w:shd w:val="clear" w:color="auto" w:fill="auto"/>
          </w:tcPr>
          <w:p w14:paraId="323F3861" w14:textId="77777777" w:rsidR="00324646" w:rsidRDefault="00324646" w:rsidP="00123DC1">
            <w:pPr>
              <w:rPr>
                <w:rFonts w:ascii="Arial" w:hAnsi="Arial" w:cs="Arial"/>
                <w:sz w:val="20"/>
              </w:rPr>
            </w:pPr>
            <w:r>
              <w:rPr>
                <w:rFonts w:ascii="Arial" w:hAnsi="Arial" w:cs="Arial"/>
                <w:sz w:val="20"/>
              </w:rPr>
              <w:t>These have continued on program. HSE Guidance was to continue with tasks even if not being used.</w:t>
            </w:r>
          </w:p>
        </w:tc>
      </w:tr>
      <w:tr w:rsidR="00324646" w:rsidRPr="00CF2386" w14:paraId="669B08D3" w14:textId="77777777" w:rsidTr="00123DC1">
        <w:trPr>
          <w:trHeight w:val="992"/>
        </w:trPr>
        <w:tc>
          <w:tcPr>
            <w:tcW w:w="544" w:type="dxa"/>
            <w:shd w:val="clear" w:color="auto" w:fill="auto"/>
          </w:tcPr>
          <w:p w14:paraId="69CA214D" w14:textId="77777777" w:rsidR="00324646" w:rsidRDefault="00324646" w:rsidP="00123DC1">
            <w:pPr>
              <w:rPr>
                <w:rFonts w:ascii="Arial" w:hAnsi="Arial" w:cs="Arial"/>
                <w:sz w:val="20"/>
              </w:rPr>
            </w:pPr>
            <w:r>
              <w:rPr>
                <w:rFonts w:ascii="Arial" w:hAnsi="Arial" w:cs="Arial"/>
                <w:sz w:val="20"/>
              </w:rPr>
              <w:t>12.</w:t>
            </w:r>
          </w:p>
        </w:tc>
        <w:tc>
          <w:tcPr>
            <w:tcW w:w="2052" w:type="dxa"/>
            <w:shd w:val="clear" w:color="auto" w:fill="auto"/>
          </w:tcPr>
          <w:p w14:paraId="0A6C7BCA" w14:textId="77777777" w:rsidR="00324646" w:rsidRDefault="00324646" w:rsidP="00123DC1">
            <w:pPr>
              <w:rPr>
                <w:rFonts w:ascii="Arial" w:hAnsi="Arial" w:cs="Arial"/>
                <w:b/>
                <w:sz w:val="20"/>
              </w:rPr>
            </w:pPr>
            <w:r>
              <w:rPr>
                <w:rFonts w:ascii="Arial" w:hAnsi="Arial" w:cs="Arial"/>
                <w:b/>
                <w:sz w:val="20"/>
              </w:rPr>
              <w:t>Decoration</w:t>
            </w:r>
          </w:p>
        </w:tc>
        <w:tc>
          <w:tcPr>
            <w:tcW w:w="5702" w:type="dxa"/>
            <w:shd w:val="clear" w:color="auto" w:fill="auto"/>
          </w:tcPr>
          <w:p w14:paraId="7ED5AEAC" w14:textId="77777777" w:rsidR="00324646" w:rsidRDefault="00324646" w:rsidP="00123DC1">
            <w:pPr>
              <w:rPr>
                <w:rFonts w:ascii="Arial" w:hAnsi="Arial" w:cs="Arial"/>
                <w:sz w:val="20"/>
              </w:rPr>
            </w:pPr>
            <w:r>
              <w:rPr>
                <w:rFonts w:ascii="Arial" w:hAnsi="Arial" w:cs="Arial"/>
                <w:sz w:val="20"/>
              </w:rPr>
              <w:t>The Mayors Parlor and the front basement stairs and corridor to LTVAS have both been painted during the last few weeks.</w:t>
            </w:r>
          </w:p>
        </w:tc>
      </w:tr>
    </w:tbl>
    <w:p w14:paraId="64AE68BB" w14:textId="77777777" w:rsidR="00324646" w:rsidRDefault="00324646" w:rsidP="00324646">
      <w:pPr>
        <w:rPr>
          <w:rFonts w:ascii="Arial" w:hAnsi="Arial" w:cs="Arial"/>
          <w:sz w:val="20"/>
        </w:rPr>
      </w:pPr>
    </w:p>
    <w:p w14:paraId="1C70DE02" w14:textId="45C6552B" w:rsidR="00324646" w:rsidRDefault="00324646">
      <w:pPr>
        <w:rPr>
          <w:rFonts w:ascii="Arial" w:hAnsi="Arial" w:cs="Arial"/>
          <w:b/>
          <w:color w:val="000000"/>
          <w:szCs w:val="22"/>
          <w:lang w:eastAsia="en-US"/>
        </w:rPr>
      </w:pPr>
      <w:r>
        <w:rPr>
          <w:rFonts w:ascii="Arial" w:hAnsi="Arial" w:cs="Arial"/>
          <w:b/>
          <w:color w:val="000000"/>
          <w:szCs w:val="22"/>
          <w:lang w:eastAsia="en-US"/>
        </w:rPr>
        <w:br w:type="page"/>
      </w:r>
    </w:p>
    <w:p w14:paraId="0A8246A2" w14:textId="77777777" w:rsidR="00324646" w:rsidRDefault="00324646" w:rsidP="00324646">
      <w:pPr>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t>Appendix 2</w:t>
      </w:r>
    </w:p>
    <w:p w14:paraId="42DC730B" w14:textId="77777777" w:rsidR="00324646" w:rsidRPr="00B5606A" w:rsidRDefault="00324646" w:rsidP="00324646">
      <w:pPr>
        <w:rPr>
          <w:b/>
          <w:bCs/>
        </w:rPr>
      </w:pPr>
      <w:r w:rsidRPr="00B5606A">
        <w:rPr>
          <w:b/>
          <w:bCs/>
        </w:rPr>
        <w:t>PHASE 1</w:t>
      </w:r>
    </w:p>
    <w:p w14:paraId="1E363DB2" w14:textId="77777777" w:rsidR="00324646" w:rsidRDefault="00324646" w:rsidP="00324646">
      <w:pPr>
        <w:rPr>
          <w:b/>
          <w:bCs/>
        </w:rPr>
      </w:pPr>
      <w:r w:rsidRPr="00B5606A">
        <w:rPr>
          <w:b/>
          <w:bCs/>
        </w:rPr>
        <w:t>FULL LOCKDOWN MARCH 23</w:t>
      </w:r>
      <w:r w:rsidRPr="00B5606A">
        <w:rPr>
          <w:b/>
          <w:bCs/>
          <w:vertAlign w:val="superscript"/>
        </w:rPr>
        <w:t>RD</w:t>
      </w:r>
      <w:r w:rsidRPr="00B5606A">
        <w:rPr>
          <w:b/>
          <w:bCs/>
        </w:rPr>
        <w:t xml:space="preserve"> – 1</w:t>
      </w:r>
      <w:r w:rsidRPr="00B5606A">
        <w:rPr>
          <w:b/>
          <w:bCs/>
          <w:vertAlign w:val="superscript"/>
        </w:rPr>
        <w:t>ST</w:t>
      </w:r>
      <w:r w:rsidRPr="00B5606A">
        <w:rPr>
          <w:b/>
          <w:bCs/>
        </w:rPr>
        <w:t xml:space="preserve"> JUNE 2020</w:t>
      </w:r>
    </w:p>
    <w:p w14:paraId="21E9A132" w14:textId="77777777" w:rsidR="00324646" w:rsidRDefault="00324646" w:rsidP="00675455">
      <w:pPr>
        <w:pStyle w:val="ListParagraph"/>
        <w:numPr>
          <w:ilvl w:val="0"/>
          <w:numId w:val="3"/>
        </w:numPr>
        <w:spacing w:after="160" w:line="259" w:lineRule="auto"/>
        <w:contextualSpacing/>
      </w:pPr>
      <w:r>
        <w:t>ALL STAFF WORKING FROM HOME. SOME STAFF MEMBERS CAME INTO THE OFFICE IN ISOLATION FOR A FEW HOURS EVERY WEEK.</w:t>
      </w:r>
    </w:p>
    <w:p w14:paraId="1AD9B23D" w14:textId="77777777" w:rsidR="00324646" w:rsidRDefault="00324646" w:rsidP="00324646">
      <w:pPr>
        <w:pStyle w:val="ListParagraph"/>
      </w:pPr>
    </w:p>
    <w:p w14:paraId="2C97950B" w14:textId="77777777" w:rsidR="00324646" w:rsidRDefault="00324646" w:rsidP="00675455">
      <w:pPr>
        <w:pStyle w:val="ListParagraph"/>
        <w:numPr>
          <w:ilvl w:val="0"/>
          <w:numId w:val="3"/>
        </w:numPr>
        <w:spacing w:after="160" w:line="259" w:lineRule="auto"/>
        <w:contextualSpacing/>
      </w:pPr>
      <w:r>
        <w:t>CHIEF OFFICER IN OFFICE MOST DAYS IN ISOLATION</w:t>
      </w:r>
    </w:p>
    <w:p w14:paraId="4E3D9A64" w14:textId="77777777" w:rsidR="00324646" w:rsidRDefault="00324646" w:rsidP="00324646"/>
    <w:p w14:paraId="2C58CE8A" w14:textId="77777777" w:rsidR="00324646" w:rsidRPr="00B5606A" w:rsidRDefault="00324646" w:rsidP="00324646">
      <w:pPr>
        <w:rPr>
          <w:b/>
          <w:bCs/>
        </w:rPr>
      </w:pPr>
      <w:r w:rsidRPr="00B5606A">
        <w:rPr>
          <w:b/>
          <w:bCs/>
        </w:rPr>
        <w:t>PHASE 2</w:t>
      </w:r>
    </w:p>
    <w:p w14:paraId="65F8404C" w14:textId="77777777" w:rsidR="00324646" w:rsidRPr="00B5606A" w:rsidRDefault="00324646" w:rsidP="00324646">
      <w:pPr>
        <w:rPr>
          <w:b/>
          <w:bCs/>
        </w:rPr>
      </w:pPr>
      <w:r w:rsidRPr="00B5606A">
        <w:rPr>
          <w:b/>
          <w:bCs/>
        </w:rPr>
        <w:t>SOFTENING OF LOCKDOWN 1</w:t>
      </w:r>
      <w:r w:rsidRPr="00B5606A">
        <w:rPr>
          <w:b/>
          <w:bCs/>
          <w:vertAlign w:val="superscript"/>
        </w:rPr>
        <w:t>ST</w:t>
      </w:r>
      <w:r w:rsidRPr="00B5606A">
        <w:rPr>
          <w:b/>
          <w:bCs/>
        </w:rPr>
        <w:t xml:space="preserve"> JUNE 2020</w:t>
      </w:r>
    </w:p>
    <w:p w14:paraId="7FC79E57" w14:textId="77777777" w:rsidR="00324646" w:rsidRDefault="00324646" w:rsidP="00324646"/>
    <w:p w14:paraId="28125DAD" w14:textId="77777777" w:rsidR="00324646" w:rsidRDefault="00324646" w:rsidP="00675455">
      <w:pPr>
        <w:pStyle w:val="ListParagraph"/>
        <w:numPr>
          <w:ilvl w:val="0"/>
          <w:numId w:val="4"/>
        </w:numPr>
        <w:spacing w:after="160" w:line="259" w:lineRule="auto"/>
        <w:contextualSpacing/>
      </w:pPr>
      <w:r>
        <w:t>2 MEMBERS OF STAFF</w:t>
      </w:r>
      <w:r w:rsidRPr="00137D72">
        <w:rPr>
          <w:color w:val="FF0000"/>
        </w:rPr>
        <w:t>*</w:t>
      </w:r>
      <w:r>
        <w:t xml:space="preserve"> ALLOWED IN TOWN HALL OFFICES AT THE SAME TIME BEING LOCATED IN SEPARATE OFFICES.</w:t>
      </w:r>
    </w:p>
    <w:p w14:paraId="63A0893E" w14:textId="77777777" w:rsidR="00324646" w:rsidRDefault="00324646" w:rsidP="00324646">
      <w:pPr>
        <w:pStyle w:val="ListParagraph"/>
      </w:pPr>
    </w:p>
    <w:p w14:paraId="20BDEFBC" w14:textId="77777777" w:rsidR="00324646" w:rsidRDefault="00324646" w:rsidP="00675455">
      <w:pPr>
        <w:pStyle w:val="ListParagraph"/>
        <w:numPr>
          <w:ilvl w:val="0"/>
          <w:numId w:val="4"/>
        </w:numPr>
        <w:spacing w:after="160" w:line="259" w:lineRule="auto"/>
        <w:contextualSpacing/>
      </w:pPr>
      <w:r>
        <w:t>PHOTOCOPIER AND SHREDDER TO BE REMOVED ONTO LANDING TO ALLOW CLEAR THOROUGHFARE FOR MAYOR’S SECRETARY OR CHIEF OFFICER TO WALK THRU’ WHEN REQUIRED.</w:t>
      </w:r>
    </w:p>
    <w:p w14:paraId="31A2BB77" w14:textId="77777777" w:rsidR="00324646" w:rsidRDefault="00324646" w:rsidP="00324646">
      <w:pPr>
        <w:pStyle w:val="ListParagraph"/>
      </w:pPr>
    </w:p>
    <w:p w14:paraId="4AFE9899" w14:textId="77777777" w:rsidR="00324646" w:rsidRPr="005A72FB" w:rsidRDefault="00324646" w:rsidP="00324646">
      <w:pPr>
        <w:rPr>
          <w:b/>
          <w:bCs/>
        </w:rPr>
      </w:pPr>
      <w:r w:rsidRPr="00B5606A">
        <w:rPr>
          <w:b/>
          <w:bCs/>
        </w:rPr>
        <w:t>PHASE 3</w:t>
      </w:r>
      <w:r>
        <w:rPr>
          <w:b/>
          <w:bCs/>
        </w:rPr>
        <w:t xml:space="preserve"> - </w:t>
      </w:r>
      <w:r w:rsidRPr="005A72FB">
        <w:rPr>
          <w:b/>
          <w:bCs/>
        </w:rPr>
        <w:t>YET TO BE CONFIRMED HOPEFULLY TOWN HALL WILL OPEN IN JULY 2020.</w:t>
      </w:r>
    </w:p>
    <w:p w14:paraId="243113A7" w14:textId="77777777" w:rsidR="00324646" w:rsidRDefault="00324646" w:rsidP="00324646">
      <w:r w:rsidRPr="00B5606A">
        <w:t>THREE MEMBERS OF STAFF</w:t>
      </w:r>
      <w:r w:rsidRPr="00137D72">
        <w:rPr>
          <w:color w:val="FF0000"/>
        </w:rPr>
        <w:t>*</w:t>
      </w:r>
      <w:r w:rsidRPr="00B5606A">
        <w:t xml:space="preserve"> ALLOWED IN OFFICE, ALL IN SEPARATE OFFICE</w:t>
      </w:r>
      <w:r>
        <w:t>S</w:t>
      </w:r>
    </w:p>
    <w:p w14:paraId="09CBC0FE" w14:textId="77777777" w:rsidR="00324646" w:rsidRDefault="00324646" w:rsidP="00324646"/>
    <w:p w14:paraId="68B78326" w14:textId="77777777" w:rsidR="00324646" w:rsidRDefault="00324646" w:rsidP="00324646">
      <w:pPr>
        <w:rPr>
          <w:b/>
          <w:bCs/>
        </w:rPr>
      </w:pPr>
      <w:r w:rsidRPr="00BA0D3D">
        <w:rPr>
          <w:b/>
          <w:bCs/>
        </w:rPr>
        <w:t>OTHER OPTIONS TO BE CONSIDERED</w:t>
      </w:r>
    </w:p>
    <w:p w14:paraId="632F2F74" w14:textId="77777777" w:rsidR="00324646" w:rsidRDefault="00324646" w:rsidP="00675455">
      <w:pPr>
        <w:pStyle w:val="ListParagraph"/>
        <w:numPr>
          <w:ilvl w:val="0"/>
          <w:numId w:val="5"/>
        </w:numPr>
        <w:spacing w:line="259" w:lineRule="auto"/>
        <w:contextualSpacing/>
      </w:pPr>
      <w:r w:rsidRPr="00BA0D3D">
        <w:t>SCREENS TO BE ERECTED BETWEEN STAFF DESKS</w:t>
      </w:r>
      <w:r>
        <w:t xml:space="preserve"> WHO ARE</w:t>
      </w:r>
      <w:r w:rsidRPr="00BA0D3D">
        <w:t xml:space="preserve"> FACING EACH OTHE</w:t>
      </w:r>
      <w:r>
        <w:t>R</w:t>
      </w:r>
    </w:p>
    <w:p w14:paraId="243C6F80" w14:textId="77777777" w:rsidR="00324646" w:rsidRPr="00BA0D3D" w:rsidRDefault="00324646" w:rsidP="00324646">
      <w:pPr>
        <w:pStyle w:val="ListParagraph"/>
      </w:pPr>
    </w:p>
    <w:p w14:paraId="3D8E4CBA" w14:textId="77777777" w:rsidR="00324646" w:rsidRPr="00BA0D3D" w:rsidRDefault="00324646" w:rsidP="00675455">
      <w:pPr>
        <w:pStyle w:val="ListParagraph"/>
        <w:numPr>
          <w:ilvl w:val="0"/>
          <w:numId w:val="5"/>
        </w:numPr>
        <w:spacing w:line="259" w:lineRule="auto"/>
        <w:contextualSpacing/>
      </w:pPr>
      <w:r w:rsidRPr="00BA0D3D">
        <w:t>MAYOR’S PARLOUR TO BE USED AS AN OFFICE UNTIL TOWN HALL RE-OPENS</w:t>
      </w:r>
    </w:p>
    <w:p w14:paraId="17226380" w14:textId="77777777" w:rsidR="00324646" w:rsidRDefault="00324646" w:rsidP="00324646">
      <w:pPr>
        <w:rPr>
          <w:b/>
          <w:bCs/>
        </w:rPr>
      </w:pPr>
    </w:p>
    <w:p w14:paraId="1D4FD681" w14:textId="77777777" w:rsidR="00324646" w:rsidRPr="00BA0D3D" w:rsidRDefault="00324646" w:rsidP="00324646">
      <w:pPr>
        <w:rPr>
          <w:b/>
          <w:bCs/>
        </w:rPr>
      </w:pPr>
    </w:p>
    <w:p w14:paraId="1AE4E4C3" w14:textId="77777777" w:rsidR="00324646" w:rsidRPr="00B5606A" w:rsidRDefault="00324646" w:rsidP="00324646">
      <w:r w:rsidRPr="00137D72">
        <w:rPr>
          <w:color w:val="FF0000"/>
        </w:rPr>
        <w:t>*</w:t>
      </w:r>
      <w:r>
        <w:t>DOES NOT APPLY TO MEMBERS OF STAFF WITH UNDERLYING ISSUES</w:t>
      </w:r>
    </w:p>
    <w:p w14:paraId="64BE2890" w14:textId="07812AF4" w:rsidR="00324646" w:rsidRDefault="00324646">
      <w:pPr>
        <w:rPr>
          <w:rFonts w:ascii="Arial" w:hAnsi="Arial" w:cs="Arial"/>
          <w:b/>
          <w:color w:val="000000"/>
          <w:szCs w:val="22"/>
          <w:lang w:eastAsia="en-US"/>
        </w:rPr>
      </w:pPr>
      <w:r>
        <w:rPr>
          <w:rFonts w:ascii="Arial" w:hAnsi="Arial" w:cs="Arial"/>
          <w:b/>
          <w:color w:val="000000"/>
          <w:szCs w:val="22"/>
          <w:lang w:eastAsia="en-US"/>
        </w:rPr>
        <w:br w:type="page"/>
      </w:r>
    </w:p>
    <w:p w14:paraId="1ACB63D4" w14:textId="77777777" w:rsidR="00324646" w:rsidRPr="00324646" w:rsidRDefault="00324646" w:rsidP="00324646">
      <w:pPr>
        <w:spacing w:line="276" w:lineRule="auto"/>
        <w:rPr>
          <w:rFonts w:ascii="Arial" w:eastAsiaTheme="minorHAnsi" w:hAnsi="Arial" w:cs="Arial"/>
          <w:b/>
          <w:szCs w:val="22"/>
          <w:lang w:val="en-GB" w:eastAsia="en-US"/>
        </w:rPr>
      </w:pPr>
      <w:r w:rsidRPr="00324646">
        <w:rPr>
          <w:rFonts w:ascii="Arial" w:eastAsiaTheme="minorHAnsi" w:hAnsi="Arial" w:cs="Arial"/>
          <w:b/>
          <w:szCs w:val="22"/>
          <w:lang w:val="en-GB" w:eastAsia="en-US"/>
        </w:rPr>
        <w:lastRenderedPageBreak/>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r>
      <w:r w:rsidRPr="00324646">
        <w:rPr>
          <w:rFonts w:ascii="Arial" w:eastAsiaTheme="minorHAnsi" w:hAnsi="Arial" w:cs="Arial"/>
          <w:b/>
          <w:szCs w:val="22"/>
          <w:lang w:val="en-GB" w:eastAsia="en-US"/>
        </w:rPr>
        <w:tab/>
        <w:t>Appendix 3</w:t>
      </w:r>
    </w:p>
    <w:p w14:paraId="07C17869" w14:textId="77777777" w:rsidR="00324646" w:rsidRPr="00324646" w:rsidRDefault="00324646" w:rsidP="00324646">
      <w:pPr>
        <w:spacing w:line="276" w:lineRule="auto"/>
        <w:rPr>
          <w:rFonts w:ascii="Arial" w:eastAsiaTheme="minorHAnsi" w:hAnsi="Arial" w:cs="Arial"/>
          <w:b/>
          <w:szCs w:val="22"/>
          <w:lang w:val="en-GB" w:eastAsia="en-US"/>
        </w:rPr>
      </w:pPr>
      <w:r w:rsidRPr="00324646">
        <w:rPr>
          <w:rFonts w:ascii="Arial" w:eastAsiaTheme="minorHAnsi" w:hAnsi="Arial" w:cs="Arial"/>
          <w:b/>
          <w:szCs w:val="22"/>
          <w:lang w:val="en-GB" w:eastAsia="en-US"/>
        </w:rPr>
        <w:t>Mark L. Edgerley - Romsey Town Centre Manager</w:t>
      </w:r>
    </w:p>
    <w:p w14:paraId="2435170F" w14:textId="77777777" w:rsidR="00324646" w:rsidRPr="00324646" w:rsidRDefault="00324646" w:rsidP="00324646">
      <w:pPr>
        <w:spacing w:line="276" w:lineRule="auto"/>
        <w:rPr>
          <w:rFonts w:ascii="Arial" w:eastAsiaTheme="minorHAnsi" w:hAnsi="Arial" w:cs="Arial"/>
          <w:b/>
          <w:szCs w:val="22"/>
          <w:lang w:val="en-GB" w:eastAsia="en-US"/>
        </w:rPr>
      </w:pPr>
      <w:r w:rsidRPr="00324646">
        <w:rPr>
          <w:rFonts w:ascii="Arial" w:eastAsiaTheme="minorHAnsi" w:hAnsi="Arial" w:cs="Arial"/>
          <w:b/>
          <w:szCs w:val="22"/>
          <w:lang w:val="en-GB" w:eastAsia="en-US"/>
        </w:rPr>
        <w:t xml:space="preserve">Report to RTC Building and Town Committee June 2020 </w:t>
      </w:r>
    </w:p>
    <w:p w14:paraId="23C255CB"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162213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324646">
        <w:rPr>
          <w:rFonts w:ascii="Arial" w:eastAsia="Arial Unicode MS" w:hAnsi="Arial" w:cs="Arial"/>
          <w:b/>
          <w:color w:val="000000"/>
          <w:szCs w:val="22"/>
          <w:bdr w:val="nil"/>
        </w:rPr>
        <w:t>Introduction</w:t>
      </w:r>
    </w:p>
    <w:p w14:paraId="5CA02379"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67DCEAC"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The recent months and certainly for the next few months will be one of the toughest times for retailers of Romsey. Most of those that could be open have opened on a very restrictive basis, pleasing that most have increased their hours to meet growing customer demand. Two of the banks are operating very restrictive opening hours that has created some queue management issues. </w:t>
      </w:r>
    </w:p>
    <w:p w14:paraId="236E5DAD"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5C0C6A5F"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In the circumstances I suspect the situation is the best that can be achieved at this time. Town footfall is about one third of the total we would expect at this time of the year, but is growing slowly. The lack of footfall impacts decisions to open and we are certainly in a “chicken and egg” situation at the moment. Without more shops open it will be hard to grow footfall, if the footfall doesn’t grow shops will restrict their hours or stay closed. </w:t>
      </w:r>
    </w:p>
    <w:p w14:paraId="6359A503"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11C5084"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lang w:val="en-GB"/>
        </w:rPr>
      </w:pPr>
      <w:r w:rsidRPr="00324646">
        <w:rPr>
          <w:rFonts w:ascii="Arial" w:eastAsia="Arial Unicode MS" w:hAnsi="Arial" w:cs="Arial"/>
          <w:color w:val="000000"/>
          <w:szCs w:val="22"/>
          <w:bdr w:val="nil"/>
        </w:rPr>
        <w:t xml:space="preserve">  </w:t>
      </w:r>
    </w:p>
    <w:p w14:paraId="3649851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b/>
          <w:color w:val="000000"/>
          <w:szCs w:val="22"/>
          <w:bdr w:val="nil"/>
        </w:rPr>
        <w:t>Town Centre occupancy summary</w:t>
      </w:r>
      <w:r w:rsidRPr="00324646">
        <w:rPr>
          <w:rFonts w:ascii="Arial" w:eastAsia="Arial Unicode MS" w:hAnsi="Arial" w:cs="Arial"/>
          <w:color w:val="000000"/>
          <w:szCs w:val="22"/>
          <w:bdr w:val="nil"/>
        </w:rPr>
        <w:t xml:space="preserve"> </w:t>
      </w:r>
    </w:p>
    <w:p w14:paraId="3D8277A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51341EFF"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Please see Annex A</w:t>
      </w:r>
    </w:p>
    <w:p w14:paraId="57960FBA"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32E62C69"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 xml:space="preserve">Anya in Bell Street have closed February 2020 to concentrate business on their two shops in </w:t>
      </w:r>
      <w:proofErr w:type="spellStart"/>
      <w:r w:rsidRPr="00324646">
        <w:rPr>
          <w:rFonts w:ascii="Arial" w:eastAsia="Arial Unicode MS" w:hAnsi="Arial" w:cs="Arial"/>
          <w:color w:val="000000"/>
          <w:szCs w:val="22"/>
          <w:bdr w:val="nil"/>
        </w:rPr>
        <w:t>Haslemere</w:t>
      </w:r>
      <w:proofErr w:type="spellEnd"/>
      <w:r w:rsidRPr="00324646">
        <w:rPr>
          <w:rFonts w:ascii="Arial" w:eastAsia="Arial Unicode MS" w:hAnsi="Arial" w:cs="Arial"/>
          <w:color w:val="000000"/>
          <w:szCs w:val="22"/>
          <w:bdr w:val="nil"/>
        </w:rPr>
        <w:t xml:space="preserve">. There is some interest in this excellent unit </w:t>
      </w:r>
    </w:p>
    <w:p w14:paraId="434289D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AADF05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Asante in Latimer Walk closed in March and unit now being converted for a new business “Cork &amp; Bean” – a useful addition to the Romsey coffee scene and early evening trade. Reopening dependent on completion of works and changes to Coronavirus regulations.</w:t>
      </w:r>
    </w:p>
    <w:p w14:paraId="2DE921A7"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3BCCF6B"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Carphone Warehouse have closed their store as part of the company’s withdrawal into Curry’s PC World stores, that are owned by the same group.</w:t>
      </w:r>
    </w:p>
    <w:p w14:paraId="5D6E2E36"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6EFAE7F"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 xml:space="preserve">It remains to be seen how many businesses find they cannot continue, all traders I have spoken to believe that the Treasury support for businesses has made the prospect of them continuing highly likely, the big unknown is customer confidence, when will shoppers return? </w:t>
      </w:r>
    </w:p>
    <w:p w14:paraId="14063906"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 xml:space="preserve"> </w:t>
      </w:r>
    </w:p>
    <w:p w14:paraId="4DC64A75"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324646">
        <w:rPr>
          <w:rFonts w:ascii="Arial" w:eastAsia="Arial Unicode MS" w:hAnsi="Arial" w:cs="Arial"/>
          <w:b/>
          <w:color w:val="000000"/>
          <w:szCs w:val="22"/>
          <w:bdr w:val="nil"/>
        </w:rPr>
        <w:t>Town Centre Events</w:t>
      </w:r>
    </w:p>
    <w:p w14:paraId="4B235BF2"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268B2CE8"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lastRenderedPageBreak/>
        <w:t>We have cancelled all Town Centre Events through until end of September, we continue to monitor UK Government Guidance regarding events, we can run the October Antiques Market under current regulations</w:t>
      </w:r>
    </w:p>
    <w:p w14:paraId="44467987"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5EB1013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Currently we are holding a watching brief on the Christmas Events, although I do believe we should erect the Christmas Lights as normal even if the Switch-on event has to be modified </w:t>
      </w:r>
    </w:p>
    <w:p w14:paraId="478783C6"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  </w:t>
      </w:r>
    </w:p>
    <w:p w14:paraId="34D72E0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324646">
        <w:rPr>
          <w:rFonts w:ascii="Arial" w:eastAsia="Arial Unicode MS" w:hAnsi="Arial" w:cs="Arial"/>
          <w:b/>
          <w:color w:val="000000"/>
          <w:szCs w:val="22"/>
          <w:bdr w:val="nil"/>
        </w:rPr>
        <w:t>Markets</w:t>
      </w:r>
    </w:p>
    <w:p w14:paraId="3E0CA57E"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635B768"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The lockdown has been a huge knock back for our plans for the markets, all re-launch plans are on hold for the duration.</w:t>
      </w:r>
    </w:p>
    <w:p w14:paraId="55C9C215"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38278D66"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We opened some food stalls on 22nd May and on Tuesday 2nd June invited non-food stall holders back, we had five stalls two in the Market Place and three in the Cornmarket. This layout seemed to go down well with Traders and shoppers and we will work with the space we have to build number of traders on each Market Day. </w:t>
      </w:r>
    </w:p>
    <w:p w14:paraId="60685FDD"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1F328B03"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10BB0E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88D89D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324646">
        <w:rPr>
          <w:rFonts w:ascii="Arial" w:eastAsia="Arial Unicode MS" w:hAnsi="Arial" w:cs="Arial"/>
          <w:b/>
          <w:color w:val="000000"/>
          <w:szCs w:val="22"/>
          <w:bdr w:val="nil"/>
        </w:rPr>
        <w:t>Business Support</w:t>
      </w:r>
    </w:p>
    <w:p w14:paraId="18ED0E4A"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5949EDEB"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Working with TVBC to ensure businesses know about all the financial support currently available.</w:t>
      </w:r>
    </w:p>
    <w:p w14:paraId="043943B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23E67F52"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Again, with TVBC building a “Bounce Back Romsey” plan, TVBC have been awarded £112,403 to fund appropriate and allowable activities across the three TV Towns</w:t>
      </w:r>
    </w:p>
    <w:p w14:paraId="5CAF3219"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4821C398"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During walk abouts around the Town Centre I am taking every opportunity to chat with local retails and business owners to ensure they have the support they need, a </w:t>
      </w:r>
      <w:proofErr w:type="gramStart"/>
      <w:r w:rsidRPr="00324646">
        <w:rPr>
          <w:rFonts w:ascii="Arial" w:eastAsia="Arial Unicode MS" w:hAnsi="Arial" w:cs="Arial"/>
          <w:bCs/>
          <w:color w:val="000000"/>
          <w:szCs w:val="22"/>
          <w:bdr w:val="nil"/>
        </w:rPr>
        <w:t>time consuming</w:t>
      </w:r>
      <w:proofErr w:type="gramEnd"/>
      <w:r w:rsidRPr="00324646">
        <w:rPr>
          <w:rFonts w:ascii="Arial" w:eastAsia="Arial Unicode MS" w:hAnsi="Arial" w:cs="Arial"/>
          <w:bCs/>
          <w:color w:val="000000"/>
          <w:szCs w:val="22"/>
          <w:bdr w:val="nil"/>
        </w:rPr>
        <w:t xml:space="preserve"> process but one that gives positive feedback.</w:t>
      </w:r>
    </w:p>
    <w:p w14:paraId="5259883E"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4FCC8D3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We have rescheduled the TV Business Awards to the new year with awards dinner likely to be in March 2021.</w:t>
      </w:r>
    </w:p>
    <w:p w14:paraId="75513C08"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 </w:t>
      </w:r>
    </w:p>
    <w:p w14:paraId="4878F7B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324646">
        <w:rPr>
          <w:rFonts w:ascii="Arial" w:eastAsia="Arial Unicode MS" w:hAnsi="Arial" w:cs="Arial"/>
          <w:b/>
          <w:color w:val="000000"/>
          <w:szCs w:val="22"/>
          <w:bdr w:val="nil"/>
        </w:rPr>
        <w:t>Romsey Future</w:t>
      </w:r>
    </w:p>
    <w:p w14:paraId="63C313A5"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DD592AF"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 xml:space="preserve">Work has continued on the South of Town Centre </w:t>
      </w:r>
      <w:proofErr w:type="spellStart"/>
      <w:r w:rsidRPr="00324646">
        <w:rPr>
          <w:rFonts w:ascii="Arial" w:eastAsia="Arial Unicode MS" w:hAnsi="Arial" w:cs="Arial"/>
          <w:bCs/>
          <w:color w:val="000000"/>
          <w:szCs w:val="22"/>
          <w:bdr w:val="nil"/>
        </w:rPr>
        <w:t>Masterplanning</w:t>
      </w:r>
      <w:proofErr w:type="spellEnd"/>
      <w:r w:rsidRPr="00324646">
        <w:rPr>
          <w:rFonts w:ascii="Arial" w:eastAsia="Arial Unicode MS" w:hAnsi="Arial" w:cs="Arial"/>
          <w:bCs/>
          <w:color w:val="000000"/>
          <w:szCs w:val="22"/>
          <w:bdr w:val="nil"/>
        </w:rPr>
        <w:t>, I have been involved in number of discussions about various existing activities that need to be accommodated in the Masterplan, in particular pattern of deliveries in the Town</w:t>
      </w:r>
    </w:p>
    <w:p w14:paraId="15691313"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7B0D8F06"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324646">
        <w:rPr>
          <w:rFonts w:ascii="Arial" w:eastAsia="Arial Unicode MS" w:hAnsi="Arial" w:cs="Arial"/>
          <w:bCs/>
          <w:color w:val="000000"/>
          <w:szCs w:val="22"/>
          <w:bdr w:val="nil"/>
        </w:rPr>
        <w:t>The Romsey Future Group support my proposals for changes to traffic flow in the Town Centre to give more space to pedestrians.</w:t>
      </w:r>
    </w:p>
    <w:p w14:paraId="5234D23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4F7062C3"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2589BF3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324646">
        <w:rPr>
          <w:rFonts w:ascii="Arial" w:eastAsia="Arial Unicode MS" w:hAnsi="Arial" w:cs="Arial"/>
          <w:b/>
          <w:color w:val="000000"/>
          <w:szCs w:val="22"/>
          <w:bdr w:val="nil"/>
        </w:rPr>
        <w:t>Other issues</w:t>
      </w:r>
    </w:p>
    <w:p w14:paraId="307860F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152BC27D"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 xml:space="preserve">I am delighted to report that HCC have, after 18 months of lobbying, made a real effort to improve the pavements in Latimer Street and the surfaces in the Cornmarket. The latter works were delayed when SSE found they had faults on their low voltage cables and had to dig up a large area in front of </w:t>
      </w:r>
      <w:proofErr w:type="spellStart"/>
      <w:r w:rsidRPr="00324646">
        <w:rPr>
          <w:rFonts w:ascii="Arial" w:eastAsia="Arial Unicode MS" w:hAnsi="Arial" w:cs="Arial"/>
          <w:color w:val="000000"/>
          <w:szCs w:val="22"/>
          <w:bdr w:val="nil"/>
        </w:rPr>
        <w:t>McColls</w:t>
      </w:r>
      <w:proofErr w:type="spellEnd"/>
      <w:r w:rsidRPr="00324646">
        <w:rPr>
          <w:rFonts w:ascii="Arial" w:eastAsia="Arial Unicode MS" w:hAnsi="Arial" w:cs="Arial"/>
          <w:color w:val="000000"/>
          <w:szCs w:val="22"/>
          <w:bdr w:val="nil"/>
        </w:rPr>
        <w:t xml:space="preserve"> and Barclay’s Bank, those areas have been fully reinstated and SSE are also resolving area outside of Superdrug that was opened up for emergency repairs back in the winter.</w:t>
      </w:r>
    </w:p>
    <w:p w14:paraId="4AD0ED15"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4C2416E5"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On the 27th April I raised the potential issues we were finding in The Hundred with some conflict between vehicles and pedestrians, at that time I suggested to HCC that a temporary road closure to give pedestrians confidence to use the space be introduced. My suggestion was supported by Cllr Cooper.</w:t>
      </w:r>
    </w:p>
    <w:p w14:paraId="1F8F27FC"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51FDAB63"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324646">
        <w:rPr>
          <w:rFonts w:ascii="Arial" w:eastAsia="Arial Unicode MS" w:hAnsi="Arial" w:cs="Arial"/>
          <w:color w:val="000000"/>
          <w:szCs w:val="22"/>
          <w:bdr w:val="nil"/>
        </w:rPr>
        <w:t xml:space="preserve">Despite assistance from senior TVBC Officers and intervention from our MP, HCC have once again displayed a reluctance to take notice of local comments and continue to offer little in way of any immediate solution apart from a few road signs and some pedestrian route changes. This despite a clear recommendation and funding from UK Government and very clear evidence many other local authorities have responded with really quite large schemes to remedy similar issues of separation of increasing numbers of pedestrians and cyclists from live traffic lanes to accommodate social distancing. Disappointing but sadly not unexpected of HCC.   </w:t>
      </w:r>
    </w:p>
    <w:p w14:paraId="0BA4E1B0"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F72E5EB"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5EB3F11"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2CDF28B9" w14:textId="77777777" w:rsidR="00324646" w:rsidRPr="00324646" w:rsidRDefault="00324646" w:rsidP="0032464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324646">
        <w:rPr>
          <w:rFonts w:ascii="Arial" w:eastAsia="Arial Unicode MS" w:hAnsi="Arial" w:cs="Arial"/>
          <w:b/>
          <w:color w:val="000000"/>
          <w:szCs w:val="22"/>
          <w:bdr w:val="nil"/>
        </w:rPr>
        <w:t>Mark L. Edgerley,</w:t>
      </w:r>
    </w:p>
    <w:p w14:paraId="0159982E" w14:textId="77777777" w:rsidR="00324646" w:rsidRPr="00324646" w:rsidRDefault="00324646" w:rsidP="00324646">
      <w:pPr>
        <w:rPr>
          <w:rFonts w:ascii="Arial" w:hAnsi="Arial" w:cs="Arial"/>
          <w:b/>
          <w:color w:val="000000"/>
          <w:szCs w:val="22"/>
          <w:lang w:eastAsia="en-US"/>
        </w:rPr>
      </w:pPr>
    </w:p>
    <w:sectPr w:rsidR="00324646" w:rsidRPr="00324646"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0546" w14:textId="77777777" w:rsidR="00675455" w:rsidRDefault="00675455">
      <w:r>
        <w:separator/>
      </w:r>
    </w:p>
  </w:endnote>
  <w:endnote w:type="continuationSeparator" w:id="0">
    <w:p w14:paraId="062D19A7" w14:textId="77777777" w:rsidR="00675455" w:rsidRDefault="0067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6AEF" w14:textId="77777777" w:rsidR="00675455" w:rsidRDefault="00675455">
      <w:r>
        <w:separator/>
      </w:r>
    </w:p>
  </w:footnote>
  <w:footnote w:type="continuationSeparator" w:id="0">
    <w:p w14:paraId="65C20817" w14:textId="77777777" w:rsidR="00675455" w:rsidRDefault="0067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19B9" w14:textId="701FAD51"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6"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5EFBB145" w:rsidR="00DA0598" w:rsidRDefault="00DA0598">
    <w:pPr>
      <w:ind w:left="-720"/>
    </w:pPr>
    <w:r>
      <w:t xml:space="preserve">Minutes of the Meeting held on Tuesday </w:t>
    </w:r>
    <w:r w:rsidR="00AC430D">
      <w:t>9</w:t>
    </w:r>
    <w:r w:rsidR="00AC430D" w:rsidRPr="00AC430D">
      <w:rPr>
        <w:vertAlign w:val="superscript"/>
      </w:rPr>
      <w:t>th</w:t>
    </w:r>
    <w:r w:rsidR="00AC430D">
      <w:t xml:space="preserve"> June</w:t>
    </w:r>
    <w:r w:rsidR="00956398">
      <w:t xml:space="preserve"> 2020</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12074"/>
    <w:multiLevelType w:val="hybridMultilevel"/>
    <w:tmpl w:val="7CB6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C1367"/>
    <w:multiLevelType w:val="hybridMultilevel"/>
    <w:tmpl w:val="055E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B2FAE"/>
    <w:multiLevelType w:val="hybridMultilevel"/>
    <w:tmpl w:val="609CE03A"/>
    <w:lvl w:ilvl="0" w:tplc="87E27E00">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6FE2F14"/>
    <w:multiLevelType w:val="hybridMultilevel"/>
    <w:tmpl w:val="A42E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3A53"/>
    <w:rsid w:val="00036C0A"/>
    <w:rsid w:val="00037BFF"/>
    <w:rsid w:val="00037FB0"/>
    <w:rsid w:val="00041633"/>
    <w:rsid w:val="000421C9"/>
    <w:rsid w:val="00042397"/>
    <w:rsid w:val="0004366D"/>
    <w:rsid w:val="000451BC"/>
    <w:rsid w:val="0004584C"/>
    <w:rsid w:val="00045A5B"/>
    <w:rsid w:val="00045B31"/>
    <w:rsid w:val="00046B9F"/>
    <w:rsid w:val="00047085"/>
    <w:rsid w:val="0004740B"/>
    <w:rsid w:val="00047DD5"/>
    <w:rsid w:val="00050BE1"/>
    <w:rsid w:val="000536E6"/>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67C6"/>
    <w:rsid w:val="000776CE"/>
    <w:rsid w:val="00081810"/>
    <w:rsid w:val="00081DF5"/>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58CA"/>
    <w:rsid w:val="000E6462"/>
    <w:rsid w:val="000E6A99"/>
    <w:rsid w:val="000F0234"/>
    <w:rsid w:val="000F032E"/>
    <w:rsid w:val="000F0A66"/>
    <w:rsid w:val="000F0CD3"/>
    <w:rsid w:val="000F3359"/>
    <w:rsid w:val="000F3643"/>
    <w:rsid w:val="000F38E9"/>
    <w:rsid w:val="000F521A"/>
    <w:rsid w:val="00101441"/>
    <w:rsid w:val="00102D2B"/>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0594"/>
    <w:rsid w:val="00181CF5"/>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6A7"/>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202EA"/>
    <w:rsid w:val="0022067D"/>
    <w:rsid w:val="00222786"/>
    <w:rsid w:val="00223170"/>
    <w:rsid w:val="002245CE"/>
    <w:rsid w:val="0022619F"/>
    <w:rsid w:val="00226561"/>
    <w:rsid w:val="0022734C"/>
    <w:rsid w:val="00227AB3"/>
    <w:rsid w:val="00233046"/>
    <w:rsid w:val="00234246"/>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3E54"/>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949"/>
    <w:rsid w:val="002A2DB0"/>
    <w:rsid w:val="002A4D89"/>
    <w:rsid w:val="002A6F04"/>
    <w:rsid w:val="002A7598"/>
    <w:rsid w:val="002B0C56"/>
    <w:rsid w:val="002B1311"/>
    <w:rsid w:val="002B2FD9"/>
    <w:rsid w:val="002B33AB"/>
    <w:rsid w:val="002B360D"/>
    <w:rsid w:val="002B60A8"/>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2EF7"/>
    <w:rsid w:val="002D35E9"/>
    <w:rsid w:val="002D54F8"/>
    <w:rsid w:val="002D58B9"/>
    <w:rsid w:val="002D5F83"/>
    <w:rsid w:val="002D6077"/>
    <w:rsid w:val="002D6B67"/>
    <w:rsid w:val="002D6F1A"/>
    <w:rsid w:val="002E21EB"/>
    <w:rsid w:val="002E398B"/>
    <w:rsid w:val="002E3E70"/>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1C27"/>
    <w:rsid w:val="003127EC"/>
    <w:rsid w:val="00313E80"/>
    <w:rsid w:val="00314023"/>
    <w:rsid w:val="003224EB"/>
    <w:rsid w:val="003230CC"/>
    <w:rsid w:val="00323581"/>
    <w:rsid w:val="003237CA"/>
    <w:rsid w:val="00323AE3"/>
    <w:rsid w:val="00324646"/>
    <w:rsid w:val="0032519E"/>
    <w:rsid w:val="00326133"/>
    <w:rsid w:val="00327D54"/>
    <w:rsid w:val="00327E3F"/>
    <w:rsid w:val="003326BE"/>
    <w:rsid w:val="00332A30"/>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D0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30DA"/>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3A2C"/>
    <w:rsid w:val="0049779F"/>
    <w:rsid w:val="004A02B7"/>
    <w:rsid w:val="004A7104"/>
    <w:rsid w:val="004B0424"/>
    <w:rsid w:val="004B33A9"/>
    <w:rsid w:val="004B469C"/>
    <w:rsid w:val="004B480E"/>
    <w:rsid w:val="004B5D62"/>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380D"/>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65"/>
    <w:rsid w:val="00625C37"/>
    <w:rsid w:val="00625F15"/>
    <w:rsid w:val="00626FBC"/>
    <w:rsid w:val="0062750D"/>
    <w:rsid w:val="00631752"/>
    <w:rsid w:val="0063198E"/>
    <w:rsid w:val="00631A3A"/>
    <w:rsid w:val="00631DD7"/>
    <w:rsid w:val="00633393"/>
    <w:rsid w:val="0063357B"/>
    <w:rsid w:val="006335FB"/>
    <w:rsid w:val="00633FFB"/>
    <w:rsid w:val="0063662B"/>
    <w:rsid w:val="00636A4E"/>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455"/>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19AB"/>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02BC"/>
    <w:rsid w:val="008024AA"/>
    <w:rsid w:val="008046C5"/>
    <w:rsid w:val="00804B6B"/>
    <w:rsid w:val="0080712C"/>
    <w:rsid w:val="0081293D"/>
    <w:rsid w:val="00813692"/>
    <w:rsid w:val="008143BD"/>
    <w:rsid w:val="008169D1"/>
    <w:rsid w:val="008175C3"/>
    <w:rsid w:val="008175E1"/>
    <w:rsid w:val="00817673"/>
    <w:rsid w:val="00817E55"/>
    <w:rsid w:val="008200C6"/>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7378"/>
    <w:rsid w:val="008801A0"/>
    <w:rsid w:val="008811C3"/>
    <w:rsid w:val="00883A41"/>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A6"/>
    <w:rsid w:val="009459EF"/>
    <w:rsid w:val="00947272"/>
    <w:rsid w:val="00947ED4"/>
    <w:rsid w:val="00954C15"/>
    <w:rsid w:val="00956283"/>
    <w:rsid w:val="00956398"/>
    <w:rsid w:val="009568CB"/>
    <w:rsid w:val="009570D4"/>
    <w:rsid w:val="0096294F"/>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D43"/>
    <w:rsid w:val="009E3E1F"/>
    <w:rsid w:val="009E44F3"/>
    <w:rsid w:val="009E497C"/>
    <w:rsid w:val="009E5E21"/>
    <w:rsid w:val="009E625E"/>
    <w:rsid w:val="009E7A38"/>
    <w:rsid w:val="009F00EB"/>
    <w:rsid w:val="009F1341"/>
    <w:rsid w:val="009F4A3E"/>
    <w:rsid w:val="009F5E4B"/>
    <w:rsid w:val="009F609E"/>
    <w:rsid w:val="009F7ABC"/>
    <w:rsid w:val="00A05292"/>
    <w:rsid w:val="00A0683D"/>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2A9"/>
    <w:rsid w:val="00A459B6"/>
    <w:rsid w:val="00A47C90"/>
    <w:rsid w:val="00A5260A"/>
    <w:rsid w:val="00A53BA2"/>
    <w:rsid w:val="00A53CC6"/>
    <w:rsid w:val="00A54983"/>
    <w:rsid w:val="00A54C9A"/>
    <w:rsid w:val="00A571B2"/>
    <w:rsid w:val="00A64D6A"/>
    <w:rsid w:val="00A64D78"/>
    <w:rsid w:val="00A6596F"/>
    <w:rsid w:val="00A659D6"/>
    <w:rsid w:val="00A70AC9"/>
    <w:rsid w:val="00A70B4D"/>
    <w:rsid w:val="00A70C40"/>
    <w:rsid w:val="00A70CAF"/>
    <w:rsid w:val="00A71650"/>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30D"/>
    <w:rsid w:val="00AC4A5B"/>
    <w:rsid w:val="00AC5A4C"/>
    <w:rsid w:val="00AC748E"/>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0539"/>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532"/>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A3C"/>
    <w:rsid w:val="00BA0C1D"/>
    <w:rsid w:val="00BA1896"/>
    <w:rsid w:val="00BA22D3"/>
    <w:rsid w:val="00BA2406"/>
    <w:rsid w:val="00BA4B49"/>
    <w:rsid w:val="00BA5346"/>
    <w:rsid w:val="00BA68F4"/>
    <w:rsid w:val="00BA6E7F"/>
    <w:rsid w:val="00BA701C"/>
    <w:rsid w:val="00BA711B"/>
    <w:rsid w:val="00BB051F"/>
    <w:rsid w:val="00BB27BD"/>
    <w:rsid w:val="00BB3A46"/>
    <w:rsid w:val="00BB4054"/>
    <w:rsid w:val="00BB40C5"/>
    <w:rsid w:val="00BB4EDC"/>
    <w:rsid w:val="00BB557B"/>
    <w:rsid w:val="00BB587A"/>
    <w:rsid w:val="00BB6499"/>
    <w:rsid w:val="00BC0044"/>
    <w:rsid w:val="00BC10D5"/>
    <w:rsid w:val="00BC2C53"/>
    <w:rsid w:val="00BC2FEC"/>
    <w:rsid w:val="00BC6051"/>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2F64"/>
    <w:rsid w:val="00BF4196"/>
    <w:rsid w:val="00BF4A02"/>
    <w:rsid w:val="00BF54C4"/>
    <w:rsid w:val="00BF5ED3"/>
    <w:rsid w:val="00C03A13"/>
    <w:rsid w:val="00C03B44"/>
    <w:rsid w:val="00C0662E"/>
    <w:rsid w:val="00C07F3A"/>
    <w:rsid w:val="00C13960"/>
    <w:rsid w:val="00C152AA"/>
    <w:rsid w:val="00C178F6"/>
    <w:rsid w:val="00C21F04"/>
    <w:rsid w:val="00C22F13"/>
    <w:rsid w:val="00C23956"/>
    <w:rsid w:val="00C2473A"/>
    <w:rsid w:val="00C24B86"/>
    <w:rsid w:val="00C25304"/>
    <w:rsid w:val="00C31FD7"/>
    <w:rsid w:val="00C3254E"/>
    <w:rsid w:val="00C32840"/>
    <w:rsid w:val="00C33F73"/>
    <w:rsid w:val="00C342F4"/>
    <w:rsid w:val="00C36492"/>
    <w:rsid w:val="00C36A3D"/>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3C64"/>
    <w:rsid w:val="00C84551"/>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27C5"/>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7D4"/>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1ACF"/>
    <w:rsid w:val="00D62F2E"/>
    <w:rsid w:val="00D64324"/>
    <w:rsid w:val="00D65A41"/>
    <w:rsid w:val="00D66C5F"/>
    <w:rsid w:val="00D6799F"/>
    <w:rsid w:val="00D67A18"/>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6C63"/>
    <w:rsid w:val="00DB71CE"/>
    <w:rsid w:val="00DB7395"/>
    <w:rsid w:val="00DC101C"/>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5E9"/>
    <w:rsid w:val="00DF5C57"/>
    <w:rsid w:val="00DF6920"/>
    <w:rsid w:val="00DF7950"/>
    <w:rsid w:val="00E0019C"/>
    <w:rsid w:val="00E02A05"/>
    <w:rsid w:val="00E033B1"/>
    <w:rsid w:val="00E0460B"/>
    <w:rsid w:val="00E0767E"/>
    <w:rsid w:val="00E077DF"/>
    <w:rsid w:val="00E0782A"/>
    <w:rsid w:val="00E07DF6"/>
    <w:rsid w:val="00E1072B"/>
    <w:rsid w:val="00E12340"/>
    <w:rsid w:val="00E21040"/>
    <w:rsid w:val="00E2105B"/>
    <w:rsid w:val="00E225C1"/>
    <w:rsid w:val="00E23297"/>
    <w:rsid w:val="00E253E4"/>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0D19"/>
    <w:rsid w:val="00F61100"/>
    <w:rsid w:val="00F63258"/>
    <w:rsid w:val="00F65196"/>
    <w:rsid w:val="00F71C4C"/>
    <w:rsid w:val="00F71D94"/>
    <w:rsid w:val="00F72F0D"/>
    <w:rsid w:val="00F730D0"/>
    <w:rsid w:val="00F737D2"/>
    <w:rsid w:val="00F739CA"/>
    <w:rsid w:val="00F7401C"/>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501F"/>
    <w:rsid w:val="00F96BDF"/>
    <w:rsid w:val="00F96C5B"/>
    <w:rsid w:val="00FA0742"/>
    <w:rsid w:val="00FA07EC"/>
    <w:rsid w:val="00FA11C0"/>
    <w:rsid w:val="00FA1CBC"/>
    <w:rsid w:val="00FA31CE"/>
    <w:rsid w:val="00FA3754"/>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E6CE6"/>
    <w:rsid w:val="00FE743A"/>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DCD7-2862-4F13-BC63-D8DD1C4C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Heather Stevens</cp:lastModifiedBy>
  <cp:revision>2</cp:revision>
  <cp:lastPrinted>2020-06-10T13:26:00Z</cp:lastPrinted>
  <dcterms:created xsi:type="dcterms:W3CDTF">2020-06-18T09:56:00Z</dcterms:created>
  <dcterms:modified xsi:type="dcterms:W3CDTF">2020-06-18T09:56:00Z</dcterms:modified>
</cp:coreProperties>
</file>